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12410"/>
      </w:tblGrid>
      <w:tr w:rsidR="00871C58" w:rsidTr="00B460B0">
        <w:tc>
          <w:tcPr>
            <w:tcW w:w="2376" w:type="dxa"/>
          </w:tcPr>
          <w:p w:rsidR="00871C58" w:rsidRPr="00271EBA" w:rsidRDefault="0087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BA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:rsidR="00871C58" w:rsidRPr="00271EBA" w:rsidRDefault="0087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871C58" w:rsidRPr="00271EBA" w:rsidRDefault="00871C58" w:rsidP="00871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EB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71C58" w:rsidRPr="00270ABA" w:rsidTr="009B47CA">
        <w:tc>
          <w:tcPr>
            <w:tcW w:w="2376" w:type="dxa"/>
          </w:tcPr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1.Общая </w:t>
            </w:r>
          </w:p>
          <w:p w:rsidR="00871C58" w:rsidRPr="00270ABA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271EBA" w:rsidRPr="00270ABA" w:rsidRDefault="003910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1C58" w:rsidRPr="00270ABA">
              <w:rPr>
                <w:rFonts w:ascii="Times New Roman" w:hAnsi="Times New Roman" w:cs="Times New Roman"/>
                <w:sz w:val="24"/>
                <w:szCs w:val="24"/>
              </w:rPr>
              <w:t>чреждения.</w:t>
            </w: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BA" w:rsidRPr="00270ABA" w:rsidRDefault="00271EBA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0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168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образовательного процесса</w:t>
            </w: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5F" w:rsidRPr="00270ABA" w:rsidRDefault="0009415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071C5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47DA" w:rsidRPr="00270ABA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образовательного процесса</w:t>
            </w: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B" w:rsidRPr="00270ABA" w:rsidRDefault="004867F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7D" w:rsidRPr="00270ABA" w:rsidRDefault="0062767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A6" w:rsidRPr="00270ABA" w:rsidRDefault="00A552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D5" w:rsidRPr="00270ABA" w:rsidRDefault="009A4CD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270ABA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10" w:rsidRPr="00270ABA" w:rsidRDefault="00F26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0" w:rsidRPr="00270ABA" w:rsidRDefault="009A466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Style w:val="FontStyle46"/>
                <w:sz w:val="24"/>
                <w:szCs w:val="24"/>
              </w:rPr>
            </w:pPr>
          </w:p>
          <w:p w:rsidR="002476A6" w:rsidRPr="00270ABA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2B08BE" w:rsidRPr="00270ABA" w:rsidRDefault="002B08BE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8B073C" w:rsidRPr="00270ABA" w:rsidRDefault="008B073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1" w:rsidRPr="00270ABA" w:rsidRDefault="0075765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E34BC9" w:rsidRPr="00270ABA" w:rsidRDefault="00E34BC9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B70FD0" w:rsidRPr="00270ABA" w:rsidRDefault="00B70FD0" w:rsidP="00955BC7">
            <w:pPr>
              <w:rPr>
                <w:rStyle w:val="FontStyle46"/>
                <w:sz w:val="24"/>
                <w:szCs w:val="24"/>
              </w:rPr>
            </w:pPr>
          </w:p>
          <w:p w:rsidR="003079A6" w:rsidRPr="00270ABA" w:rsidRDefault="003079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Pr="00270ABA" w:rsidRDefault="009B6D34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7C09C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3.Условия осуществления образовательного процесса</w:t>
            </w: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270ABA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BA">
              <w:rPr>
                <w:rFonts w:ascii="Times New Roman" w:hAnsi="Times New Roman" w:cs="Times New Roman"/>
                <w:sz w:val="24"/>
                <w:szCs w:val="24"/>
              </w:rPr>
              <w:t>3. Условия осуществления образовательного процесса</w:t>
            </w: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20" w:rsidRPr="00270ABA" w:rsidRDefault="00381D2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4.Результаты деятельности учреждения, качество образования</w:t>
            </w:r>
          </w:p>
          <w:p w:rsidR="00381D20" w:rsidRPr="00270ABA" w:rsidRDefault="00381D20" w:rsidP="0038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8C" w:rsidRPr="00270ABA" w:rsidRDefault="00077D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7C09C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4.Результаты деятельности учреждения, качество образования</w:t>
            </w: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Pr="00270ABA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15" w:rsidRDefault="00F42C1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D1899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99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A5" w:rsidRPr="00270ABA" w:rsidRDefault="00550CA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270ABA" w:rsidRDefault="00C20B7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Default="00F42C15" w:rsidP="00955BC7">
            <w:pPr>
              <w:rPr>
                <w:rStyle w:val="FontStyle42"/>
                <w:sz w:val="24"/>
                <w:szCs w:val="24"/>
              </w:rPr>
            </w:pPr>
            <w:r w:rsidRPr="00270ABA">
              <w:rPr>
                <w:rStyle w:val="FontStyle42"/>
                <w:sz w:val="24"/>
                <w:szCs w:val="24"/>
              </w:rPr>
              <w:t>Результаты деятельности учреждения, качество образования</w:t>
            </w: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3070DB" w:rsidRDefault="003070DB" w:rsidP="005069D8">
            <w:pPr>
              <w:jc w:val="center"/>
              <w:rPr>
                <w:rStyle w:val="FontStyle42"/>
                <w:sz w:val="24"/>
                <w:szCs w:val="24"/>
              </w:rPr>
            </w:pPr>
          </w:p>
          <w:p w:rsidR="00550CA5" w:rsidRDefault="005069D8" w:rsidP="005069D8">
            <w:pPr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E248F1">
              <w:rPr>
                <w:rStyle w:val="FontStyle42"/>
                <w:sz w:val="24"/>
                <w:szCs w:val="24"/>
              </w:rPr>
              <w:t>. Социальная активность и внешние связи учреждения</w:t>
            </w: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3070DB" w:rsidRDefault="003070DB" w:rsidP="0030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 Финансово-экономическая деятельность</w:t>
            </w: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  <w:sz w:val="24"/>
                <w:szCs w:val="24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3070DB" w:rsidRDefault="003070DB" w:rsidP="0030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 Перспективы  и  планы  развития</w:t>
            </w: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550CA5" w:rsidRDefault="00550CA5" w:rsidP="00955BC7">
            <w:pPr>
              <w:rPr>
                <w:rStyle w:val="FontStyle42"/>
              </w:rPr>
            </w:pPr>
          </w:p>
          <w:p w:rsidR="00F07C6A" w:rsidRPr="00270ABA" w:rsidRDefault="00F07C6A" w:rsidP="0030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:rsidR="00871C58" w:rsidRPr="00E248F1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</w:t>
            </w:r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</w:t>
            </w:r>
            <w:r w:rsidR="00FA1D36" w:rsidRPr="00E248F1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</w:t>
            </w:r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>82 п</w:t>
            </w:r>
            <w:proofErr w:type="gramStart"/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>тепной Курган</w:t>
            </w:r>
          </w:p>
          <w:p w:rsidR="00A810E1" w:rsidRPr="00E248F1" w:rsidRDefault="00A810E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Учредитель:  Муниципальное образование « Сальский район»</w:t>
            </w:r>
          </w:p>
          <w:p w:rsidR="00871C58" w:rsidRPr="00E248F1" w:rsidRDefault="00A810E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МБОУСОШ №82 п. Степной Курган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  <w:r w:rsidR="00F8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02.09.2011г №1036)</w:t>
            </w:r>
          </w:p>
          <w:p w:rsidR="00871C58" w:rsidRPr="00E248F1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6F6F39" w:rsidRPr="00E248F1" w:rsidRDefault="00871C58" w:rsidP="00955BC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347609 Ростовская област</w:t>
            </w:r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>ь, Сальский район, п. Степной Курган</w:t>
            </w:r>
            <w:proofErr w:type="gramStart"/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810E1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,19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8F1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427C11" w:rsidRPr="00E248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телефон: 8(86372)47-3-25</w:t>
            </w:r>
          </w:p>
          <w:p w:rsidR="00871C58" w:rsidRPr="00E248F1" w:rsidRDefault="00871C5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C11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347602 </w:t>
            </w:r>
            <w:r w:rsidR="006F6F39" w:rsidRPr="00E248F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="00427C11" w:rsidRPr="00E248F1">
              <w:rPr>
                <w:rFonts w:ascii="Times New Roman" w:hAnsi="Times New Roman" w:cs="Times New Roman"/>
                <w:sz w:val="24"/>
                <w:szCs w:val="24"/>
              </w:rPr>
              <w:t>, Сальский район, п. Степной Курган ул. Победы,19</w:t>
            </w:r>
          </w:p>
          <w:p w:rsidR="00427C11" w:rsidRPr="00E248F1" w:rsidRDefault="00871C58" w:rsidP="00427C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248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248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-82</w:t>
              </w:r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CK</w:t>
              </w:r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2249" w:rsidRPr="00E248F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39AD" w:rsidRPr="00E248F1" w:rsidRDefault="00427C1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в сети «Интернет»: </w:t>
            </w:r>
            <w:r w:rsidR="00CE2249" w:rsidRPr="00E24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82school.</w:t>
            </w:r>
            <w:r w:rsidR="00CE2249" w:rsidRPr="00E248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my</w:t>
            </w:r>
            <w:r w:rsidR="00CE2249" w:rsidRPr="00E24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proofErr w:type="spellStart"/>
            <w:r w:rsidR="00CE2249" w:rsidRPr="00E248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427C11" w:rsidRPr="00E248F1" w:rsidRDefault="00427C11" w:rsidP="00427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деятельности: Серия  61Л01 № 0000308, регистрационный номер № 3079 от 06.12.2012г Выдана  Региональной службой по надзору и контролю в сфере образования Ростовской области</w:t>
            </w:r>
          </w:p>
          <w:p w:rsidR="0014413E" w:rsidRPr="00E248F1" w:rsidRDefault="0014413E" w:rsidP="0014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E248F1" w:rsidRDefault="0014413E" w:rsidP="00144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МБОУ СОШ № 82 п. Степной Курган имеет право осуществления образовательной деятельности по следующим образовательным программам</w:t>
            </w: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Основные: 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образование; 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образование; 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 общее образования;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программы, разработанные на базе начального общего и основного общего образования с учетом особенностей психофизического развития и во</w:t>
            </w:r>
            <w:r w:rsidR="005E43F4" w:rsidRPr="00E248F1">
              <w:rPr>
                <w:rFonts w:ascii="Times New Roman" w:hAnsi="Times New Roman" w:cs="Times New Roman"/>
                <w:sz w:val="24"/>
                <w:szCs w:val="24"/>
              </w:rPr>
              <w:t>зможностей обучающихся (АООП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Дополнительные: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Программы художественно - эстетической направленности;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 направленности;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Программы научно- технической направленности.</w:t>
            </w:r>
          </w:p>
          <w:p w:rsidR="0014413E" w:rsidRPr="00E248F1" w:rsidRDefault="0014413E" w:rsidP="0014413E">
            <w:pPr>
              <w:pStyle w:val="a4"/>
              <w:numPr>
                <w:ilvl w:val="1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4413E" w:rsidRPr="00E248F1" w:rsidRDefault="0014413E" w:rsidP="0014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Серия 61А01 , №  0000423 от 22.04.2014г до 22.04.2026г,  выдано Региональной службой по надзору и контролю в сфере образования Ростовской области</w:t>
            </w:r>
          </w:p>
          <w:p w:rsidR="0014413E" w:rsidRPr="00E248F1" w:rsidRDefault="0014413E" w:rsidP="001441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E248F1" w:rsidRDefault="0014413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3E" w:rsidRPr="00E248F1" w:rsidRDefault="0014413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B2" w:rsidRPr="00E248F1" w:rsidRDefault="000335B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41" w:rsidRPr="00E248F1" w:rsidRDefault="000335B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контингента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E248F1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учебного года </w:t>
            </w:r>
            <w:r w:rsidR="00B460B0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8E3902" w:rsidRPr="00E24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650F" w:rsidRPr="00E248F1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="0084650F" w:rsidRPr="00E248F1">
              <w:rPr>
                <w:rFonts w:ascii="Times New Roman" w:hAnsi="Times New Roman" w:cs="Times New Roman"/>
                <w:sz w:val="24"/>
                <w:szCs w:val="24"/>
              </w:rPr>
              <w:t>, на конец учебного года- 1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460B0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E248F1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 -4 </w:t>
            </w:r>
            <w:r w:rsidR="008E3902" w:rsidRPr="00E248F1">
              <w:rPr>
                <w:rFonts w:ascii="Times New Roman" w:hAnsi="Times New Roman" w:cs="Times New Roman"/>
                <w:sz w:val="24"/>
                <w:szCs w:val="24"/>
              </w:rPr>
              <w:t>класса (4 класса-компле</w:t>
            </w:r>
            <w:r w:rsidR="0084650F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кта)- 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2492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7292" w:rsidRPr="00E248F1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Основная школа- 5 классов-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E3902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902" w:rsidRPr="00E248F1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Средняя школа- 2 класса- 11</w:t>
            </w:r>
            <w:r w:rsidR="008E3902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67292" w:rsidRPr="00E248F1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индивидуальном обучении – 3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92" w:rsidRPr="00E248F1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Закончили на «отлично» -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gramStart"/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7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%  от всех аттестуемых обучающихся.</w:t>
            </w:r>
          </w:p>
          <w:p w:rsidR="00467292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Окончили год н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а «4» и «5» - 42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(</w:t>
            </w:r>
            <w:r w:rsidR="0084650F" w:rsidRPr="00E2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42C" w:rsidRPr="00E24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292" w:rsidRPr="00E248F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4650F" w:rsidRPr="00E248F1" w:rsidRDefault="0084650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Окончили год на «3» и «4» -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 xml:space="preserve"> 71 обучающихся (57,7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67292" w:rsidRPr="00E248F1" w:rsidRDefault="0046729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 одн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ой «3»  учебный год закончили-8 обучающихся (5,6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67292" w:rsidRPr="00E248F1" w:rsidRDefault="00F6042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6AE1">
              <w:rPr>
                <w:rFonts w:ascii="Times New Roman" w:hAnsi="Times New Roman" w:cs="Times New Roman"/>
                <w:sz w:val="24"/>
                <w:szCs w:val="24"/>
              </w:rPr>
              <w:t>еуспевающих</w:t>
            </w:r>
            <w:proofErr w:type="gramEnd"/>
            <w:r w:rsidR="00BF6AE1">
              <w:rPr>
                <w:rFonts w:ascii="Times New Roman" w:hAnsi="Times New Roman" w:cs="Times New Roman"/>
                <w:sz w:val="24"/>
                <w:szCs w:val="24"/>
              </w:rPr>
              <w:t xml:space="preserve"> – 1 обучающийся (0,8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%), переведен</w:t>
            </w:r>
            <w:r w:rsidR="0084650F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 условно</w:t>
            </w:r>
          </w:p>
          <w:p w:rsidR="00467292" w:rsidRPr="00E248F1" w:rsidRDefault="00467292" w:rsidP="0095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года уровень </w:t>
            </w:r>
            <w:proofErr w:type="spellStart"/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состав</w:t>
            </w:r>
            <w:r w:rsidR="00BF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 99,2%, качество </w:t>
            </w:r>
            <w:proofErr w:type="spellStart"/>
            <w:r w:rsidR="00BF6AE1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="00BF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-41,5</w:t>
            </w: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%. </w:t>
            </w:r>
          </w:p>
          <w:p w:rsidR="008E3902" w:rsidRPr="00E248F1" w:rsidRDefault="008E3902" w:rsidP="008E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E248F1" w:rsidRDefault="0054452A" w:rsidP="008E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8E3902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степени и качества </w:t>
            </w:r>
            <w:proofErr w:type="spellStart"/>
            <w:r w:rsidR="008E3902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="008E3902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E3902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E3902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 </w:t>
            </w:r>
          </w:p>
          <w:tbl>
            <w:tblPr>
              <w:tblpPr w:leftFromText="180" w:rightFromText="180" w:vertAnchor="text" w:horzAnchor="margin" w:tblpXSpec="center" w:tblpY="413"/>
              <w:tblW w:w="74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8"/>
              <w:gridCol w:w="2835"/>
              <w:gridCol w:w="2976"/>
            </w:tblGrid>
            <w:tr w:rsidR="008E3902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E248F1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E248F1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По школе</w:t>
                  </w:r>
                </w:p>
              </w:tc>
            </w:tr>
            <w:tr w:rsidR="008E3902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902" w:rsidRPr="00E248F1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E248F1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Степень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902" w:rsidRPr="00E248F1" w:rsidRDefault="008E3902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Качество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</w:p>
              </w:tc>
            </w:tr>
            <w:tr w:rsidR="0084650F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E248F1" w:rsidRDefault="005D5923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E248F1" w:rsidRDefault="005D5923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50F" w:rsidRPr="00E248F1" w:rsidRDefault="005D5923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38,9%</w:t>
                  </w:r>
                </w:p>
              </w:tc>
            </w:tr>
            <w:tr w:rsidR="00105D21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40,42%</w:t>
                  </w:r>
                </w:p>
              </w:tc>
            </w:tr>
            <w:tr w:rsidR="00105D21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99,3%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D21" w:rsidRPr="00E248F1" w:rsidRDefault="00105D2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41,6%</w:t>
                  </w:r>
                </w:p>
              </w:tc>
            </w:tr>
            <w:tr w:rsidR="00821D45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45" w:rsidRPr="00E248F1" w:rsidRDefault="00821D45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45" w:rsidRPr="00E248F1" w:rsidRDefault="00821D45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45" w:rsidRPr="00E248F1" w:rsidRDefault="00821D45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BF6AE1" w:rsidRPr="00E248F1" w:rsidTr="008E3902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AE1" w:rsidRPr="00E248F1" w:rsidRDefault="00BF6AE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AE1" w:rsidRPr="00E248F1" w:rsidRDefault="00BF6AE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AE1" w:rsidRPr="00E248F1" w:rsidRDefault="00BF6AE1" w:rsidP="008E39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41,5%</w:t>
                  </w:r>
                </w:p>
              </w:tc>
            </w:tr>
          </w:tbl>
          <w:p w:rsidR="008E3902" w:rsidRPr="00E248F1" w:rsidRDefault="008E3902" w:rsidP="008E390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902" w:rsidRPr="00E248F1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E248F1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E248F1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0D" w:rsidRPr="00E248F1" w:rsidRDefault="006C430D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02" w:rsidRPr="00E248F1" w:rsidRDefault="008E390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166CF5" w:rsidP="00166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66CF5" w:rsidRPr="00E248F1" w:rsidRDefault="00166CF5" w:rsidP="00166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Данные о контингенте </w:t>
            </w:r>
            <w:proofErr w:type="gramStart"/>
            <w:r w:rsidRPr="00E248F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2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</w:t>
            </w:r>
            <w:r w:rsidR="00BF6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2019-2020</w:t>
            </w:r>
            <w:r w:rsidRPr="00E248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году.</w:t>
            </w:r>
          </w:p>
          <w:p w:rsidR="00166CF5" w:rsidRPr="00E248F1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1"/>
              <w:gridCol w:w="1483"/>
              <w:gridCol w:w="2265"/>
              <w:gridCol w:w="1559"/>
              <w:gridCol w:w="2127"/>
            </w:tblGrid>
            <w:tr w:rsidR="00166CF5" w:rsidRPr="00E248F1" w:rsidTr="0057320F">
              <w:trPr>
                <w:trHeight w:val="10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66CF5" w:rsidRPr="00E248F1" w:rsidTr="0057320F">
              <w:trPr>
                <w:trHeight w:val="79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классов/ средняя наполняемость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</w:t>
                  </w:r>
                  <w:r w:rsidR="00105D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21D45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DF2E89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21D45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</w:t>
                  </w:r>
                  <w:r w:rsidR="00DF2E89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/ </w:t>
                  </w:r>
                  <w:r w:rsidR="00DF2E89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66CF5" w:rsidRPr="00E248F1" w:rsidTr="0057320F">
              <w:trPr>
                <w:trHeight w:val="411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DF2E89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05D2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166CF5" w:rsidRPr="00E248F1" w:rsidTr="0057320F">
              <w:trPr>
                <w:trHeight w:val="41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4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6CF5" w:rsidRPr="00E248F1" w:rsidTr="0057320F">
              <w:trPr>
                <w:trHeight w:val="70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базовым общеобразовательным программам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</w:tr>
            <w:tr w:rsidR="00166CF5" w:rsidRPr="00E248F1" w:rsidTr="0057320F">
              <w:trPr>
                <w:trHeight w:val="97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специальным (коррекционным) образовательным программам (указать вид)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D21" w:rsidRPr="00E248F1" w:rsidRDefault="00DF2E89" w:rsidP="00105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05D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A96E71" w:rsidRPr="00E248F1" w:rsidRDefault="00A96E71" w:rsidP="00DF2E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05D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(вариант 7.1)</w:t>
                  </w:r>
                </w:p>
                <w:p w:rsidR="0057320F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1(вариант 7.2)</w:t>
                  </w:r>
                </w:p>
                <w:p w:rsidR="00105D21" w:rsidRPr="00E248F1" w:rsidRDefault="00105D2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1(СИПР)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20F" w:rsidRDefault="0057320F" w:rsidP="00573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(вариант 7.1)</w:t>
                  </w:r>
                </w:p>
                <w:p w:rsidR="0057320F" w:rsidRPr="00E248F1" w:rsidRDefault="0057320F" w:rsidP="00573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1(вариант 7.2)</w:t>
                  </w:r>
                </w:p>
                <w:p w:rsidR="00A96E71" w:rsidRPr="00E248F1" w:rsidRDefault="0057320F" w:rsidP="005732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1(СИПР</w:t>
                  </w:r>
                  <w:proofErr w:type="gramEnd"/>
                </w:p>
              </w:tc>
            </w:tr>
            <w:tr w:rsidR="00166CF5" w:rsidRPr="00E248F1" w:rsidTr="0057320F">
              <w:trPr>
                <w:trHeight w:val="699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Занимающихся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программам дополнительного образования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57320F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A96E7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73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166CF5" w:rsidRPr="00E248F1" w:rsidTr="0057320F">
              <w:trPr>
                <w:trHeight w:val="2112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66CF5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105D21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CF5" w:rsidRPr="00E248F1" w:rsidRDefault="00821D45" w:rsidP="00166C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66CF5" w:rsidRPr="00E248F1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2.3. Реализация права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на получение образования (за предшествующие 3 года):</w:t>
            </w:r>
          </w:p>
          <w:p w:rsidR="00166CF5" w:rsidRPr="00E248F1" w:rsidRDefault="00166CF5" w:rsidP="0016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166CF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61"/>
              <w:gridCol w:w="1903"/>
              <w:gridCol w:w="1903"/>
              <w:gridCol w:w="1903"/>
              <w:gridCol w:w="1903"/>
            </w:tblGrid>
            <w:tr w:rsidR="0057320F" w:rsidRPr="00E248F1" w:rsidTr="00381D20">
              <w:trPr>
                <w:trHeight w:val="547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320F" w:rsidRPr="00E248F1" w:rsidRDefault="0057320F" w:rsidP="00821D4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  <w:p w:rsidR="0057320F" w:rsidRPr="00E248F1" w:rsidRDefault="0057320F" w:rsidP="00821D45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7320F" w:rsidRPr="00E248F1" w:rsidRDefault="0057320F" w:rsidP="00821D4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903" w:type="dxa"/>
                </w:tcPr>
                <w:p w:rsidR="0057320F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57320F" w:rsidRPr="00E248F1" w:rsidTr="00381D20">
              <w:trPr>
                <w:trHeight w:val="980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учащихся, оставленных на повторный курс обучения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1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Default="0057320F" w:rsidP="00166CF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381D20" w:rsidP="00166CF5">
                  <w:pPr>
                    <w:pStyle w:val="Style11"/>
                    <w:widowControl/>
                    <w:jc w:val="center"/>
                  </w:pPr>
                  <w:r>
                    <w:t>0</w:t>
                  </w:r>
                </w:p>
              </w:tc>
            </w:tr>
            <w:tr w:rsidR="0057320F" w:rsidRPr="00E248F1" w:rsidTr="00381D20">
              <w:trPr>
                <w:trHeight w:val="839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учащихся, выбывших из образовательной организации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23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27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  <w:r w:rsidRPr="00E248F1">
                    <w:t>17</w:t>
                  </w:r>
                </w:p>
              </w:tc>
              <w:tc>
                <w:tcPr>
                  <w:tcW w:w="1903" w:type="dxa"/>
                </w:tcPr>
                <w:p w:rsidR="0057320F" w:rsidRDefault="0057320F" w:rsidP="00166CF5">
                  <w:pPr>
                    <w:pStyle w:val="Style11"/>
                    <w:widowControl/>
                    <w:jc w:val="center"/>
                  </w:pPr>
                </w:p>
                <w:p w:rsidR="00381D20" w:rsidRPr="00E248F1" w:rsidRDefault="00381D20" w:rsidP="00166CF5">
                  <w:pPr>
                    <w:pStyle w:val="Style11"/>
                    <w:widowControl/>
                    <w:jc w:val="center"/>
                  </w:pPr>
                  <w:r>
                    <w:t>20</w:t>
                  </w:r>
                </w:p>
              </w:tc>
            </w:tr>
            <w:tr w:rsidR="0057320F" w:rsidRPr="00E248F1" w:rsidTr="00381D20">
              <w:trPr>
                <w:trHeight w:val="411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</w:tr>
            <w:tr w:rsidR="0057320F" w:rsidRPr="00E248F1" w:rsidTr="00381D20">
              <w:trPr>
                <w:trHeight w:val="417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исключенных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организации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381D20" w:rsidP="00166CF5">
                  <w:pPr>
                    <w:pStyle w:val="Style11"/>
                    <w:widowControl/>
                    <w:jc w:val="center"/>
                  </w:pPr>
                  <w:r>
                    <w:t>0</w:t>
                  </w:r>
                </w:p>
              </w:tc>
            </w:tr>
            <w:tr w:rsidR="0057320F" w:rsidRPr="00E248F1" w:rsidTr="00381D20">
              <w:trPr>
                <w:trHeight w:val="707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выбывших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учебу в другую организацию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22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27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  <w:r w:rsidRPr="00E248F1">
                    <w:t>17</w:t>
                  </w:r>
                </w:p>
              </w:tc>
              <w:tc>
                <w:tcPr>
                  <w:tcW w:w="1903" w:type="dxa"/>
                </w:tcPr>
                <w:p w:rsidR="0057320F" w:rsidRPr="00E248F1" w:rsidRDefault="00381D20" w:rsidP="00166CF5">
                  <w:pPr>
                    <w:pStyle w:val="Style11"/>
                    <w:widowControl/>
                    <w:jc w:val="center"/>
                  </w:pPr>
                  <w:r>
                    <w:t>19</w:t>
                  </w:r>
                </w:p>
              </w:tc>
            </w:tr>
            <w:tr w:rsidR="0057320F" w:rsidRPr="00E248F1" w:rsidTr="00381D20">
              <w:trPr>
                <w:trHeight w:val="689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другим причинам</w:t>
                  </w:r>
                </w:p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(указать причину)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1 (РА)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  <w:r w:rsidRPr="00E248F1">
                    <w:t>0</w:t>
                  </w:r>
                </w:p>
              </w:tc>
              <w:tc>
                <w:tcPr>
                  <w:tcW w:w="1903" w:type="dxa"/>
                </w:tcPr>
                <w:p w:rsidR="0057320F" w:rsidRPr="00E248F1" w:rsidRDefault="00381D20" w:rsidP="00166CF5">
                  <w:pPr>
                    <w:pStyle w:val="Style11"/>
                    <w:widowControl/>
                    <w:jc w:val="center"/>
                  </w:pPr>
                  <w:r>
                    <w:t>0</w:t>
                  </w:r>
                </w:p>
              </w:tc>
            </w:tr>
            <w:tr w:rsidR="0057320F" w:rsidRPr="00E248F1" w:rsidTr="00381D20">
              <w:trPr>
                <w:trHeight w:val="429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числа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выбывших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</w:tr>
            <w:tr w:rsidR="0057320F" w:rsidRPr="00E248F1" w:rsidTr="00381D20">
              <w:trPr>
                <w:trHeight w:val="407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трудоустроены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B302A0">
                  <w:pPr>
                    <w:pStyle w:val="Style11"/>
                    <w:widowControl/>
                  </w:pPr>
                </w:p>
              </w:tc>
              <w:tc>
                <w:tcPr>
                  <w:tcW w:w="1903" w:type="dxa"/>
                </w:tcPr>
                <w:p w:rsidR="0057320F" w:rsidRPr="00E248F1" w:rsidRDefault="00381D20" w:rsidP="00B302A0">
                  <w:pPr>
                    <w:pStyle w:val="Style11"/>
                    <w:widowControl/>
                  </w:pPr>
                  <w:r>
                    <w:t xml:space="preserve">              1</w:t>
                  </w:r>
                </w:p>
              </w:tc>
            </w:tr>
            <w:tr w:rsidR="0057320F" w:rsidRPr="00E248F1" w:rsidTr="00381D20">
              <w:trPr>
                <w:trHeight w:val="413"/>
              </w:trPr>
              <w:tc>
                <w:tcPr>
                  <w:tcW w:w="4361" w:type="dxa"/>
                  <w:vAlign w:val="center"/>
                </w:tcPr>
                <w:p w:rsidR="0057320F" w:rsidRPr="00E248F1" w:rsidRDefault="0057320F" w:rsidP="00166CF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работают и не учатся</w:t>
                  </w: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821D4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903" w:type="dxa"/>
                </w:tcPr>
                <w:p w:rsidR="0057320F" w:rsidRPr="00E248F1" w:rsidRDefault="0057320F" w:rsidP="00166CF5">
                  <w:pPr>
                    <w:pStyle w:val="Style11"/>
                    <w:widowControl/>
                    <w:jc w:val="center"/>
                  </w:pPr>
                </w:p>
              </w:tc>
            </w:tr>
          </w:tbl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9C" w:rsidRPr="00E248F1" w:rsidRDefault="006A47DA" w:rsidP="003509BD">
            <w:pPr>
              <w:pStyle w:val="a6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59C" w:rsidRPr="00E248F1" w:rsidRDefault="0033759C" w:rsidP="0033759C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620D10" w:rsidRDefault="00620D10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D10" w:rsidRDefault="00620D10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D10" w:rsidRDefault="00620D10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сновная о</w:t>
            </w: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бразовательная программа МБОУ  СОШ №82 п. Степной Курган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состоящая из Основной образовательной программы НОО</w:t>
            </w:r>
            <w:r w:rsidR="0054452A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</w:t>
            </w:r>
            <w:proofErr w:type="gramStart"/>
            <w:r w:rsidR="00560E2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ООО</w:t>
            </w:r>
            <w:r w:rsidR="0054452A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4452A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общей программой деятельности администрации школы, учителей, родителей и самих детей.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настоящей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 Педагогический коллектив выявил общую, значимую  для всех участников образовательного процесса  проблему  и предусмотрел ее комплексное решение на занятиях по различным дисциплинам. Такой проблемой для МБОУ СОШ № 82 является </w:t>
            </w:r>
            <w:r w:rsidRPr="0038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личностно - ориентированного подхода с целью создания условий для формирования личности, обладающей  толерантностью, высоким культурным (и поликультурным) цензом, способной к  саморазвитию, к успешной социализации и самоопределению в отношении  будущей профессии. Такая  миссия осуществляется педагогическим коллективом</w:t>
            </w:r>
            <w:r w:rsidR="003509BD" w:rsidRPr="0038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работы на базе школы на всех этапах обучения</w:t>
            </w:r>
            <w:r w:rsidRPr="00381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Важная роль в образовательном пространстве школы  отводится внеурочному времени.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48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Цель образовательной программы школы</w:t>
            </w: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установить предметное и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надпредметное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образования в школе, развитие личностных способностей ребенка, становление его способности быть полноценной, социально активной, конкурентоспособной личностью, обладающей набором ключевых компетенций.</w:t>
            </w:r>
          </w:p>
          <w:p w:rsidR="0033759C" w:rsidRPr="00E248F1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Задачи:</w:t>
            </w:r>
          </w:p>
          <w:p w:rsidR="0033759C" w:rsidRPr="00E248F1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Повышать качество образования путем более эффективного использования всех имеющихся ресурсов, использования сетевого взаимодействия и инновационных технологий в условиях нового законодательства РФ в области образования.</w:t>
            </w:r>
          </w:p>
          <w:p w:rsidR="0033759C" w:rsidRPr="00E248F1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Использовать эффективные формы работы по раннему выявлению и педагогическому сопровождению одаренных и талантливых детей на основе использования ресурсов дополнительного образования и педагогического потенциала учителей.</w:t>
            </w:r>
          </w:p>
          <w:p w:rsidR="0033759C" w:rsidRPr="00E248F1" w:rsidRDefault="0033759C" w:rsidP="0033759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Повышать квалификацию педагогов в условиях новой формы аттестации, предоставить каждому педагогу возможность выстраивать индивидуальную программу своего совершенствования в соответствии с про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ональным стандартом педагогов.</w:t>
            </w:r>
          </w:p>
          <w:p w:rsidR="0033759C" w:rsidRPr="00E248F1" w:rsidRDefault="00560E2C" w:rsidP="00560E2C">
            <w:pPr>
              <w:pStyle w:val="a4"/>
              <w:numPr>
                <w:ilvl w:val="0"/>
                <w:numId w:val="29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9C" w:rsidRPr="00E248F1">
              <w:rPr>
                <w:rFonts w:ascii="Times New Roman" w:hAnsi="Times New Roman" w:cs="Times New Roman"/>
                <w:sz w:val="24"/>
                <w:szCs w:val="24"/>
              </w:rPr>
              <w:t>Уделить особое внимание реализации  воспитательной компоненты</w:t>
            </w:r>
            <w:proofErr w:type="gramStart"/>
            <w:r w:rsidR="0033759C"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59C"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4452A" w:rsidRPr="00E248F1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48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0D10" w:rsidRDefault="00620D10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759C" w:rsidRPr="00E248F1" w:rsidRDefault="0033759C" w:rsidP="003375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8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Реализуемые образовательные программы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79"/>
              <w:gridCol w:w="1851"/>
              <w:gridCol w:w="1215"/>
              <w:gridCol w:w="2881"/>
              <w:gridCol w:w="2852"/>
            </w:tblGrid>
            <w:tr w:rsidR="0033759C" w:rsidRPr="00E248F1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программ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освоения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образования, получаемый по завершении обучения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Документ,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выдавае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мый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окончании обучения</w:t>
                  </w:r>
                </w:p>
              </w:tc>
            </w:tr>
            <w:tr w:rsidR="0033759C" w:rsidRPr="00E248F1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1.Программа начального общего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509BD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Основное общее начальное </w:t>
                  </w:r>
                  <w:r w:rsidR="0033759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3759C" w:rsidRPr="00E248F1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2.Программа основного</w:t>
                  </w:r>
                </w:p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(5-9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</w:t>
                  </w:r>
                </w:p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 об основном общем</w:t>
                  </w:r>
                </w:p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gramEnd"/>
                </w:p>
              </w:tc>
            </w:tr>
            <w:tr w:rsidR="0033759C" w:rsidRPr="00E248F1" w:rsidTr="009910CF">
              <w:trPr>
                <w:tblCellSpacing w:w="0" w:type="dxa"/>
              </w:trPr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452A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3.Программ</w:t>
                  </w:r>
                  <w:r w:rsidR="0054452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среднего  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         образования</w:t>
                  </w:r>
                </w:p>
              </w:tc>
              <w:tc>
                <w:tcPr>
                  <w:tcW w:w="7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года</w:t>
                  </w:r>
                </w:p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(10-11кл)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54452A" w:rsidP="0054452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Среднее </w:t>
                  </w:r>
                  <w:r w:rsidR="0033759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3759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 о среднем</w:t>
                  </w:r>
                </w:p>
                <w:p w:rsidR="0033759C" w:rsidRPr="00E248F1" w:rsidRDefault="0033759C" w:rsidP="009910C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4452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бщем</w:t>
                  </w:r>
                  <w:proofErr w:type="gramEnd"/>
                  <w:r w:rsidR="0054452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</w:p>
              </w:tc>
            </w:tr>
          </w:tbl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Целевое назначение основной образовательной програ</w:t>
            </w:r>
            <w:r w:rsidR="00560E2C" w:rsidRPr="00E248F1">
              <w:rPr>
                <w:rFonts w:ascii="Times New Roman" w:hAnsi="Times New Roman" w:cs="Times New Roman"/>
                <w:sz w:val="24"/>
                <w:szCs w:val="24"/>
              </w:rPr>
              <w:t>ммы дифференцируется по уровням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0E2C"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интереса, желания и умения учиться;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развитие ребенка как субъекта отношений с людьми, миром и самим собой.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0E2C"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  <w:proofErr w:type="gramStart"/>
            <w:r w:rsidR="00560E2C"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стимулирование самообразовательной деятельности;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учебной, трудовой,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формирование лидерских качеств и коммуникативных умений.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>Средн</w:t>
            </w:r>
            <w:r w:rsidR="00560E2C" w:rsidRPr="00E248F1">
              <w:rPr>
                <w:rFonts w:ascii="Times New Roman" w:hAnsi="Times New Roman" w:cs="Times New Roman"/>
                <w:i/>
                <w:sz w:val="24"/>
                <w:szCs w:val="24"/>
              </w:rPr>
              <w:t>ее общее образование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общекультурной компетентности;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продолжению образования;</w:t>
            </w:r>
          </w:p>
          <w:p w:rsidR="0033759C" w:rsidRPr="00E248F1" w:rsidRDefault="0033759C" w:rsidP="0033759C">
            <w:pPr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социальному взаимодействию и межличностному сотрудничеству.</w:t>
            </w: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 xml:space="preserve">Учебный план для 1-4-х классов ориентирован на четырехлетний нормативный срок освоения образовательных программ начального общего образования. Освоение образовательных программ в 1-4 классах осуществляется в режиме пятидневной рабочей недели в 1 смену. Продолжительность учебного года: 1 класс -33 учебных недели (1 неделя дополнительных каникул), 2-4 классы –34 учебные недели. </w:t>
            </w:r>
            <w:proofErr w:type="gramStart"/>
            <w:r w:rsidRPr="00E248F1">
              <w:rPr>
                <w:color w:val="000000" w:themeColor="text1"/>
              </w:rPr>
              <w:t xml:space="preserve">Продолжительность уроков для 1 класса направлена на использование «ступенчатого» режима обучения: в первом полугодии: в сентябре - </w:t>
            </w:r>
            <w:r w:rsidRPr="00E248F1">
              <w:rPr>
                <w:color w:val="000000" w:themeColor="text1"/>
              </w:rPr>
              <w:lastRenderedPageBreak/>
              <w:t>октябре по  три урока - 35 минут каждый, в ноябре -  декабре - по 4 урока в день по 35 минут каждый, в январе-мае по 4 урока в день по 40 минут каждый; Предусмотрены недельные дополнительные каникулы  для первоклассников в середине 3 четверти</w:t>
            </w:r>
            <w:proofErr w:type="gramEnd"/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 xml:space="preserve">Продолжительность уроков для 2-4 классов – 40 минут. Общий объем нагрузки для обучающихся 2-4 классов – 5 уроков в день, и один раз в неделю 6 уроков за счет урока физической культуры. </w:t>
            </w: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br/>
              <w:t xml:space="preserve">     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 для 5- 9 классов -34 учебные недели, продолжительность урока – 40 минут. Освоение образовательных программ на данном уровне образования осуществляется в режиме пятидневной рабочей недели, для обучающихся 5-7 классов – не более 7 уроков в день, для 8-9 классов не более 8 уроков в день. </w:t>
            </w:r>
          </w:p>
          <w:p w:rsidR="003509BD" w:rsidRPr="00E248F1" w:rsidRDefault="003509BD" w:rsidP="00F82492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>Учебный план для 10-11-х классов ориентирован на двухлетний нормативный срок освоения образовательных программ среднего  общего образования. Продолжительность учебного года в 10 - 11 классе -34 учебных недели, продолжительность урока в 10-11-м классах - 40 минут. В 10 классе для юношей проводятся пятидневные учебно-полевые сборы.</w:t>
            </w: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>Промежуточная аттестация во 2-8,10 классах проводится  с  10 мая по 20 мая.</w:t>
            </w: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 xml:space="preserve"> Освоение образовательных программ в  средней  школе осуществляется в режиме пятидневной учебной недели, не более 8 уроков в день.</w:t>
            </w: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 w:firstLine="567"/>
              <w:jc w:val="both"/>
              <w:rPr>
                <w:color w:val="000000" w:themeColor="text1"/>
              </w:rPr>
            </w:pPr>
            <w:r w:rsidRPr="00E248F1">
              <w:rPr>
                <w:color w:val="000000" w:themeColor="text1"/>
              </w:rPr>
              <w:t>При проведении занятий по «Иностранному языку» (во 2-11 классах), «Технологии» (в 5-11 классах), «Информатики и ИКТ» (в 8-11 классах), во время практических занятий, осуществляется деление на две группы при наличии в классе 20 человек и более.</w:t>
            </w:r>
          </w:p>
          <w:p w:rsidR="003509BD" w:rsidRPr="00E248F1" w:rsidRDefault="003509BD" w:rsidP="003509BD">
            <w:pPr>
              <w:pStyle w:val="a9"/>
              <w:spacing w:before="0" w:beforeAutospacing="0" w:after="0" w:afterAutospacing="0"/>
              <w:ind w:left="142" w:firstLine="567"/>
              <w:jc w:val="center"/>
              <w:rPr>
                <w:b/>
                <w:color w:val="000000" w:themeColor="text1"/>
              </w:rPr>
            </w:pPr>
          </w:p>
          <w:p w:rsidR="0033759C" w:rsidRPr="00E248F1" w:rsidRDefault="0033759C" w:rsidP="0033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6" w:rsidRPr="00E248F1" w:rsidRDefault="00071C56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реализации инновационных программ и технологий:</w:t>
            </w:r>
          </w:p>
          <w:p w:rsidR="00071C56" w:rsidRPr="00E248F1" w:rsidRDefault="00071C56" w:rsidP="00071C56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071C56" w:rsidRPr="00E248F1" w:rsidTr="00071C56">
              <w:tc>
                <w:tcPr>
                  <w:tcW w:w="2439" w:type="dxa"/>
                  <w:vAlign w:val="center"/>
                </w:tcPr>
                <w:p w:rsidR="00071C56" w:rsidRPr="00E248F1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Направление, тема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E248F1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E248F1" w:rsidRDefault="00071C56" w:rsidP="009910C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Прогнозируемый конечный результат</w:t>
                  </w:r>
                </w:p>
              </w:tc>
            </w:tr>
            <w:tr w:rsidR="00071C56" w:rsidRPr="00E248F1" w:rsidTr="00071C56">
              <w:tc>
                <w:tcPr>
                  <w:tcW w:w="2439" w:type="dxa"/>
                  <w:vAlign w:val="center"/>
                </w:tcPr>
                <w:p w:rsidR="00071C56" w:rsidRPr="00E248F1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</w:p>
                <w:p w:rsidR="00071C56" w:rsidRPr="00E248F1" w:rsidRDefault="00035024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«Практикум по математике</w:t>
                  </w:r>
                  <w:r w:rsidR="00071C5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E248F1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обобщение и систематизация, расширение и уг</w:t>
                  </w:r>
                  <w:r w:rsidR="00035024"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лубление знаний предмету</w:t>
                  </w:r>
                  <w:r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обретение практических н</w:t>
                  </w:r>
                  <w:r w:rsidR="00831441"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авыков решения задач</w:t>
                  </w:r>
                  <w:r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способностей учащихся применять знания в реальных жизненных ситуациях.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E248F1" w:rsidRDefault="00035024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Хорошие  результаты выпускников при сдаче ЕГЭ. </w:t>
                  </w:r>
                  <w:r w:rsidR="00071C5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Активизация познавательного интереса </w:t>
                  </w:r>
                  <w:proofErr w:type="gramStart"/>
                  <w:r w:rsidR="00071C5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071C5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умение применить полученные знания, умения и навыки в  практической деятельности.</w:t>
                  </w:r>
                </w:p>
              </w:tc>
            </w:tr>
            <w:tr w:rsidR="00071C56" w:rsidRPr="00E248F1" w:rsidTr="00071C56">
              <w:tc>
                <w:tcPr>
                  <w:tcW w:w="2439" w:type="dxa"/>
                  <w:vAlign w:val="center"/>
                </w:tcPr>
                <w:p w:rsidR="00071C56" w:rsidRPr="00E248F1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</w:p>
                <w:p w:rsidR="00071C56" w:rsidRPr="00E248F1" w:rsidRDefault="00071C56" w:rsidP="008314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83144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 по русскому языку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E248F1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и развитие навыков содержательной, правильной, выразительной, воздействующей речи в устной и письменной форме.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E248F1" w:rsidRDefault="00071C56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навыками свободно, правильно излагать свои мысли в устной и письменной форме.</w:t>
                  </w:r>
                  <w:r w:rsidR="00035024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Хорошие результаты ЕГЭ.</w:t>
                  </w:r>
                </w:p>
              </w:tc>
            </w:tr>
            <w:tr w:rsidR="00071C56" w:rsidRPr="00E248F1" w:rsidTr="00071C56">
              <w:tc>
                <w:tcPr>
                  <w:tcW w:w="2439" w:type="dxa"/>
                  <w:vAlign w:val="center"/>
                </w:tcPr>
                <w:p w:rsidR="00071C56" w:rsidRDefault="00381D20" w:rsidP="008314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Элективный курс</w:t>
                  </w:r>
                </w:p>
                <w:p w:rsidR="00381D20" w:rsidRPr="00E248F1" w:rsidRDefault="00381D20" w:rsidP="008314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физика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E248F1" w:rsidRDefault="00831441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Систематизация, расширение и углубление знаний предмету, обретение практических навыков решения задач,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способностей учащихся применять знания в реальных жизненных ситуациях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E248F1" w:rsidRDefault="00831441" w:rsidP="009910C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Успешная сдача ЕГЭ, получение результатов, необходимых для поступления в ВУЗ.</w:t>
                  </w:r>
                </w:p>
              </w:tc>
            </w:tr>
          </w:tbl>
          <w:p w:rsidR="00071C56" w:rsidRPr="00E248F1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D10" w:rsidRDefault="00620D10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F21" w:rsidRPr="00E248F1" w:rsidRDefault="00800F21" w:rsidP="0080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в рамках внедрения ФГОС НОО</w:t>
            </w:r>
            <w:r w:rsidR="00381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151FBC" w:rsidRPr="00E24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ООО</w:t>
            </w:r>
          </w:p>
          <w:p w:rsidR="00071C56" w:rsidRPr="00E248F1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9" w:rsidRPr="00E248F1" w:rsidRDefault="00EB2939" w:rsidP="00EB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Виды внеурочной деятельности   были представлены следующими  направлениями:  спортивно-оздоровительным, общекультурным,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общеинтеллектуальным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, духовно-нравственным, социальным. </w:t>
            </w:r>
          </w:p>
          <w:p w:rsidR="00071C56" w:rsidRPr="00E248F1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071C56" w:rsidRPr="00E248F1" w:rsidTr="00800F21">
              <w:trPr>
                <w:trHeight w:val="3273"/>
              </w:trPr>
              <w:tc>
                <w:tcPr>
                  <w:tcW w:w="2439" w:type="dxa"/>
                  <w:vAlign w:val="center"/>
                </w:tcPr>
                <w:p w:rsidR="00071C56" w:rsidRPr="00E248F1" w:rsidRDefault="004700AA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Подвижные игры</w:t>
                  </w:r>
                  <w:r w:rsidR="00071C5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071C56" w:rsidRPr="00E248F1" w:rsidRDefault="00071C56" w:rsidP="0047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основ здорового образа жизни, снятие у учащихся </w:t>
                  </w:r>
                  <w:r w:rsidR="004700A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начальных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 утомляемости, повышение умственной работоспособности, развитие интереса и творческой самостоятельности в проведении разнообразных форм занятий.</w:t>
                  </w:r>
                </w:p>
              </w:tc>
              <w:tc>
                <w:tcPr>
                  <w:tcW w:w="2977" w:type="dxa"/>
                  <w:vAlign w:val="center"/>
                </w:tcPr>
                <w:p w:rsidR="00071C56" w:rsidRPr="00E248F1" w:rsidRDefault="00071C56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Ценностное отношение учащихся к своему  здоровью и здоровому образу жизни;  использование  подвижных игр   для организации  своего досуга, осознанный выбор интересующего вида спорта для дальнейших занятий.</w:t>
                  </w:r>
                </w:p>
              </w:tc>
            </w:tr>
          </w:tbl>
          <w:p w:rsidR="00071C56" w:rsidRPr="00E248F1" w:rsidRDefault="00071C56" w:rsidP="0007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6095"/>
              <w:gridCol w:w="2977"/>
            </w:tblGrid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035024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Инфознайка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196A43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информационной культуры и компьютерной грамотности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196A43" w:rsidP="00196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Овладение простыми навыками работы на компьютере, применение их в повседневной жизни.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151FBC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Игротека»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знаний о русских народных играх, о традициях и культуре русского народа; развитие физических качеств: силы, ловкости, выносливости, быстроты.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физических качеств, владение эмоциями в различных ситуациях, коммуникабельность.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800F21" w:rsidP="004700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700A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Ритмика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Раскрывать и развивать потенциальные творческие способности, заложенные в ребенка. Формировать устойчивый интерес  к художественной деятельности.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800F21" w:rsidP="009910CF">
                  <w:pPr>
                    <w:pStyle w:val="Default"/>
                    <w:jc w:val="center"/>
                  </w:pPr>
                  <w:r w:rsidRPr="00E248F1">
                    <w:t xml:space="preserve">Развитие личностного творческого потенциала </w:t>
                  </w:r>
                  <w:proofErr w:type="gramStart"/>
                  <w:r w:rsidRPr="00E248F1">
                    <w:t>обучающихся</w:t>
                  </w:r>
                  <w:proofErr w:type="gramEnd"/>
                  <w:r w:rsidRPr="00E248F1">
                    <w:t>.</w:t>
                  </w:r>
                </w:p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«Земля – наш общий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дом»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Воспитание активной личности, бережно  и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ответственно относящейся к  богатствам природы и общества, владеющей навыками экологически и нравственно обоснованного поведения в природе и социальной среде.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Формирование гуманного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отношения к природе,  устойчивого интереса к предметам </w:t>
                  </w:r>
                  <w:proofErr w:type="spellStart"/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естественно-научного</w:t>
                  </w:r>
                  <w:proofErr w:type="spellEnd"/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цикла, в осознанном и активном участии  в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природоохраной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деятельности, пропаганде экологических знаний.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«Азбука истоков»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базовой культуры личности младшего школьника, коммуникативного поведения в обществе. Освоение учащимися норм нравственного отношения  к миру, людям, самим себе.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этической культуры, дружелюбия и вежливости, уважения и чуткости по отношению к другим людям,  нравственного опыта взаимодействия со сверстниками и взрослыми.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«Белая ладья»</w:t>
                  </w:r>
                </w:p>
              </w:tc>
              <w:tc>
                <w:tcPr>
                  <w:tcW w:w="6095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интереса у младших школьников к игре в шахматы,  базовых навыков стратегии, тактики и техники шахматной игры  познакомить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историей шахматной игры</w:t>
                  </w:r>
                </w:p>
              </w:tc>
              <w:tc>
                <w:tcPr>
                  <w:tcW w:w="2977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положительных качеств личности – аккуратности, усидчивости, дисциплинированности, самостоятельности, потребности в саморазвитии.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</w:tcPr>
                <w:p w:rsidR="00800F21" w:rsidRPr="00E248F1" w:rsidRDefault="00800F21" w:rsidP="00470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700A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Волшебная шкатулка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</w:tcPr>
                <w:p w:rsidR="00800F21" w:rsidRPr="00E248F1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творческих способностей  каждого ребенка, уважительного отношения к труду, ценностного отношения к природе.</w:t>
                  </w:r>
                </w:p>
              </w:tc>
              <w:tc>
                <w:tcPr>
                  <w:tcW w:w="2977" w:type="dxa"/>
                </w:tcPr>
                <w:p w:rsidR="00800F21" w:rsidRPr="00E248F1" w:rsidRDefault="00800F21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научится работать с разными природными материалами, с новыми инструментами, смогут оказать посильную помощь в дизайне и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оформлении класса, своего жилища. 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</w:tcPr>
                <w:p w:rsidR="00800F21" w:rsidRPr="00E248F1" w:rsidRDefault="004700AA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«Школа докторов здоровья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96A43" w:rsidRPr="00E248F1" w:rsidRDefault="00196A43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6A43" w:rsidRPr="00E248F1" w:rsidRDefault="00196A43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800F21" w:rsidRPr="00E248F1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решения, развивать навыки самооценки и самоконтроля в отношении собственного здоровья, обучать способам и приемам сохранения и укрепления собственного здоровья.</w:t>
                  </w:r>
                </w:p>
              </w:tc>
              <w:tc>
                <w:tcPr>
                  <w:tcW w:w="2977" w:type="dxa"/>
                </w:tcPr>
                <w:p w:rsidR="00800F21" w:rsidRPr="00E248F1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необходимости заботы о своем здоровье и выработки форм поведения, которые помогут избежать опасности для жизни и здоровья. </w:t>
                  </w:r>
                </w:p>
              </w:tc>
            </w:tr>
            <w:tr w:rsidR="00196A43" w:rsidRPr="00E248F1" w:rsidTr="00800F21">
              <w:tc>
                <w:tcPr>
                  <w:tcW w:w="2439" w:type="dxa"/>
                </w:tcPr>
                <w:p w:rsidR="00196A43" w:rsidRPr="00E248F1" w:rsidRDefault="00D0382C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Я-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гражданин России»</w:t>
                  </w:r>
                </w:p>
                <w:p w:rsidR="002342EB" w:rsidRPr="00E248F1" w:rsidRDefault="002342EB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</w:t>
                  </w:r>
                  <w:proofErr w:type="spellStart"/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Я-патриот</w:t>
                  </w:r>
                  <w:proofErr w:type="spellEnd"/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России»</w:t>
                  </w:r>
                </w:p>
              </w:tc>
              <w:tc>
                <w:tcPr>
                  <w:tcW w:w="6095" w:type="dxa"/>
                </w:tcPr>
                <w:p w:rsidR="00196A43" w:rsidRPr="00E248F1" w:rsidRDefault="00196A43" w:rsidP="00D0382C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духовно-нравственной личности ребенка</w:t>
                  </w:r>
                  <w:r w:rsidR="00D0382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гордости за свою родину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:rsidR="002342EB" w:rsidRPr="00E248F1" w:rsidRDefault="002342EB" w:rsidP="002342EB">
                  <w:pPr>
                    <w:pStyle w:val="a9"/>
                    <w:spacing w:before="0" w:beforeAutospacing="0" w:after="0" w:afterAutospacing="0"/>
                    <w:ind w:firstLine="284"/>
                    <w:jc w:val="both"/>
                  </w:pPr>
                  <w:r w:rsidRPr="00E248F1">
                    <w:rPr>
                      <w:rFonts w:eastAsia="Open Sans"/>
                      <w:color w:val="000000"/>
                    </w:rPr>
                    <w:t>патриотизм, уважение к своему народу, чувства ответственности перед Родиной, гордости за свой край, свою Родину</w:t>
                  </w:r>
                  <w:proofErr w:type="gramStart"/>
                  <w:r w:rsidRPr="00E248F1">
                    <w:rPr>
                      <w:rFonts w:eastAsia="Open Sans"/>
                      <w:color w:val="000000"/>
                    </w:rPr>
                    <w:t>.</w:t>
                  </w:r>
                  <w:proofErr w:type="gramEnd"/>
                  <w:r w:rsidRPr="00E248F1">
                    <w:rPr>
                      <w:rFonts w:eastAsia="Open Sans"/>
                      <w:color w:val="000000"/>
                    </w:rPr>
                    <w:t xml:space="preserve"> </w:t>
                  </w:r>
                  <w:proofErr w:type="gramStart"/>
                  <w:r w:rsidRPr="00E248F1">
                    <w:rPr>
                      <w:rFonts w:eastAsia="Open Sans"/>
                      <w:color w:val="000000"/>
                    </w:rPr>
                    <w:t>г</w:t>
                  </w:r>
                  <w:proofErr w:type="gramEnd"/>
                  <w:r w:rsidRPr="00E248F1">
                    <w:rPr>
                      <w:rFonts w:eastAsia="Open Sans"/>
                      <w:color w:val="000000"/>
                    </w:rPr>
                    <w:t>ражданская позиция как активного и ответственного члена российского общества;</w:t>
                  </w:r>
                </w:p>
                <w:p w:rsidR="002342EB" w:rsidRPr="00E248F1" w:rsidRDefault="002342EB" w:rsidP="002342EB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E248F1">
                    <w:rPr>
                      <w:rFonts w:eastAsia="Open Sans"/>
                      <w:color w:val="000000"/>
                    </w:rPr>
                    <w:t>готовность к служению Отечеству, его защите;</w:t>
                  </w:r>
                </w:p>
                <w:p w:rsidR="00196A43" w:rsidRPr="00E248F1" w:rsidRDefault="002342EB" w:rsidP="002342EB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E248F1">
                    <w:rPr>
                      <w:rFonts w:eastAsia="Open Sans"/>
                      <w:color w:val="000000"/>
                    </w:rPr>
                    <w:t>нравственное сознание и поведение на основе усвоения общечеловеческих ценностей;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</w:tcPr>
                <w:p w:rsidR="00800F21" w:rsidRPr="00E248F1" w:rsidRDefault="00196A43" w:rsidP="004700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700AA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Этика. Дорогою добра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</w:tcPr>
                <w:p w:rsidR="00196A43" w:rsidRPr="00E248F1" w:rsidRDefault="00800F21" w:rsidP="00196A43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духовно-нравственной личности ребенка</w:t>
                  </w:r>
                  <w:r w:rsidR="00196A43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A43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культуры личности младшего школьника, коммуникативного поведения в обществе. Освоение учащимися норм нравственного отношения  к миру, </w:t>
                  </w:r>
                  <w:r w:rsidR="00196A43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людям, самим себе</w:t>
                  </w:r>
                </w:p>
              </w:tc>
              <w:tc>
                <w:tcPr>
                  <w:tcW w:w="2977" w:type="dxa"/>
                </w:tcPr>
                <w:p w:rsidR="00800F21" w:rsidRPr="00E248F1" w:rsidRDefault="00196A43" w:rsidP="00196A43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Умение вести себя в обществе. Формирование этической культуры, дружелюбия и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вежливости, уважения и чуткости по отношению к другим людям,  нравственного опыта взаимодействия со сверстниками и взрослыми.</w:t>
                  </w:r>
                </w:p>
              </w:tc>
            </w:tr>
            <w:tr w:rsidR="00196A43" w:rsidRPr="00E248F1" w:rsidTr="00800F21">
              <w:tc>
                <w:tcPr>
                  <w:tcW w:w="2439" w:type="dxa"/>
                </w:tcPr>
                <w:p w:rsidR="00196A43" w:rsidRPr="00E248F1" w:rsidRDefault="00416ECC" w:rsidP="00196A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Азбука безопасности</w:t>
                  </w:r>
                </w:p>
              </w:tc>
              <w:tc>
                <w:tcPr>
                  <w:tcW w:w="6095" w:type="dxa"/>
                </w:tcPr>
                <w:p w:rsidR="00416ECC" w:rsidRPr="00E248F1" w:rsidRDefault="00416ECC" w:rsidP="00416ECC">
                  <w:pPr>
                    <w:tabs>
                      <w:tab w:val="left" w:pos="25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8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потребности соблюдать нормы здорового образа жизни, осознанно выполнять правила безопасности жизнедеятельности;</w:t>
                  </w:r>
                </w:p>
                <w:p w:rsidR="00416ECC" w:rsidRPr="00E248F1" w:rsidRDefault="00416ECC" w:rsidP="00416ECC">
                  <w:pPr>
                    <w:tabs>
                      <w:tab w:val="left" w:pos="25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8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ответственного отношения к сохранению окружающей природной среды, личному здоровью как к индивидуальной и общественной ценности.</w:t>
                  </w:r>
                </w:p>
                <w:p w:rsidR="00196A43" w:rsidRPr="00E248F1" w:rsidRDefault="00196A43" w:rsidP="00EB293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16ECC" w:rsidRPr="00E248F1" w:rsidRDefault="00416ECC" w:rsidP="00416ECC">
                  <w:pPr>
                    <w:pStyle w:val="af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            </w:r>
                </w:p>
                <w:p w:rsidR="00196A43" w:rsidRPr="00E248F1" w:rsidRDefault="00EB2939" w:rsidP="00416EC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</w:tcPr>
                <w:p w:rsidR="00800F21" w:rsidRPr="00E248F1" w:rsidRDefault="00800F21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Волшебная шкатулка»</w:t>
                  </w:r>
                </w:p>
              </w:tc>
              <w:tc>
                <w:tcPr>
                  <w:tcW w:w="6095" w:type="dxa"/>
                </w:tcPr>
                <w:p w:rsidR="00800F21" w:rsidRPr="00E248F1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личности творца, способного осуществлять свои замыслы в области разных видов декоративно- прикладного искусства</w:t>
                  </w:r>
                </w:p>
              </w:tc>
              <w:tc>
                <w:tcPr>
                  <w:tcW w:w="2977" w:type="dxa"/>
                </w:tcPr>
                <w:p w:rsidR="00800F21" w:rsidRPr="00E248F1" w:rsidRDefault="00800F21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работать с пластилином и природным материалом, делать бумажные аппликации</w:t>
                  </w:r>
                </w:p>
              </w:tc>
            </w:tr>
            <w:tr w:rsidR="00800F21" w:rsidRPr="00E248F1" w:rsidTr="00800F21">
              <w:tc>
                <w:tcPr>
                  <w:tcW w:w="2439" w:type="dxa"/>
                </w:tcPr>
                <w:p w:rsidR="00800F21" w:rsidRPr="00E248F1" w:rsidRDefault="00151FBC" w:rsidP="006432D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«Эрудит»</w:t>
                  </w:r>
                </w:p>
                <w:p w:rsidR="00151FBC" w:rsidRPr="00E248F1" w:rsidRDefault="008A4666" w:rsidP="006432D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1FB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«Занимательная </w:t>
                  </w:r>
                  <w:r w:rsidR="00151FB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математика»</w:t>
                  </w:r>
                </w:p>
                <w:p w:rsidR="00151FBC" w:rsidRPr="00E248F1" w:rsidRDefault="00151FBC" w:rsidP="008A466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Мир</w:t>
                  </w:r>
                  <w:r w:rsidR="008A46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удивительных фигур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8A466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095" w:type="dxa"/>
                </w:tcPr>
                <w:p w:rsidR="00800F21" w:rsidRPr="00E248F1" w:rsidRDefault="00151FBC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интелл</w:t>
                  </w:r>
                  <w:r w:rsidR="006432D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ектуальных способностей ребенка.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432DC" w:rsidRPr="00E248F1" w:rsidRDefault="006432DC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.</w:t>
                  </w:r>
                </w:p>
              </w:tc>
              <w:tc>
                <w:tcPr>
                  <w:tcW w:w="2977" w:type="dxa"/>
                </w:tcPr>
                <w:p w:rsidR="00800F21" w:rsidRPr="00E248F1" w:rsidRDefault="006432DC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Совершенствование мыслительных операций,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памяти, внимания, логического мышления.</w:t>
                  </w:r>
                </w:p>
              </w:tc>
            </w:tr>
            <w:tr w:rsidR="00CA4AB8" w:rsidRPr="00E248F1" w:rsidTr="00800F21">
              <w:tc>
                <w:tcPr>
                  <w:tcW w:w="2439" w:type="dxa"/>
                </w:tcPr>
                <w:p w:rsidR="00CA4AB8" w:rsidRPr="00E248F1" w:rsidRDefault="00CA4AB8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Час общения</w:t>
                  </w:r>
                </w:p>
              </w:tc>
              <w:tc>
                <w:tcPr>
                  <w:tcW w:w="6095" w:type="dxa"/>
                </w:tcPr>
                <w:p w:rsidR="00711DE6" w:rsidRPr="00E248F1" w:rsidRDefault="00CA4AB8" w:rsidP="00711D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Способствовать формированию у обучающихся  </w:t>
                  </w:r>
                  <w:r w:rsidR="00711DE6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способности  анализировать свои поступки и черты характера, прогнозировать последствия своих действий;</w:t>
                  </w:r>
                </w:p>
                <w:p w:rsidR="00CA4AB8" w:rsidRPr="00E248F1" w:rsidRDefault="00711DE6" w:rsidP="00711DE6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убедить учеников в том,  что человек, умеющий отвечать за свои поступки, достоин уважения.</w:t>
                  </w:r>
                </w:p>
              </w:tc>
              <w:tc>
                <w:tcPr>
                  <w:tcW w:w="2977" w:type="dxa"/>
                </w:tcPr>
                <w:p w:rsidR="00CA4AB8" w:rsidRPr="00E248F1" w:rsidRDefault="00711DE6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жить в  коллективе, выражать свое мнение, умение отстаивать свою позицию.</w:t>
                  </w:r>
                </w:p>
              </w:tc>
            </w:tr>
            <w:tr w:rsidR="00CA4AB8" w:rsidRPr="00E248F1" w:rsidTr="00800F21">
              <w:tc>
                <w:tcPr>
                  <w:tcW w:w="2439" w:type="dxa"/>
                </w:tcPr>
                <w:p w:rsidR="008A4666" w:rsidRPr="00E248F1" w:rsidRDefault="008A4666" w:rsidP="008A466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Умники и умницы»</w:t>
                  </w:r>
                </w:p>
                <w:p w:rsidR="00CA4AB8" w:rsidRPr="00E248F1" w:rsidRDefault="00CA4AB8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CA4AB8" w:rsidRPr="00E248F1" w:rsidRDefault="00CA4AB8" w:rsidP="009910CF">
                  <w:pPr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Программа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научно-познавательной </w:t>
                  </w:r>
                  <w:r w:rsidRPr="00E248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направленности</w:t>
                  </w:r>
                  <w:r w:rsidRPr="00E24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предполагает ознакомительный</w:t>
                  </w:r>
                  <w:r w:rsidRPr="00E248F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уровень</w:t>
                  </w:r>
                  <w:r w:rsidRPr="00E24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освоения знаний и практических навыков</w:t>
                  </w:r>
                  <w:r w:rsidRPr="00E248F1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обучающимися начальной школы</w:t>
                  </w:r>
                </w:p>
              </w:tc>
              <w:tc>
                <w:tcPr>
                  <w:tcW w:w="2977" w:type="dxa"/>
                </w:tcPr>
                <w:p w:rsidR="00CA4AB8" w:rsidRPr="00E248F1" w:rsidRDefault="00CA4AB8" w:rsidP="009910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эрудиции, познавательной активности.</w:t>
                  </w:r>
                </w:p>
              </w:tc>
            </w:tr>
            <w:tr w:rsidR="006432DC" w:rsidRPr="00E248F1" w:rsidTr="009B6D34">
              <w:tc>
                <w:tcPr>
                  <w:tcW w:w="2439" w:type="dxa"/>
                </w:tcPr>
                <w:p w:rsidR="006432DC" w:rsidRPr="00E248F1" w:rsidRDefault="006432DC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Физкульт-Ура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!»</w:t>
                  </w:r>
                </w:p>
              </w:tc>
              <w:tc>
                <w:tcPr>
                  <w:tcW w:w="6095" w:type="dxa"/>
                  <w:vAlign w:val="center"/>
                </w:tcPr>
                <w:p w:rsidR="006432DC" w:rsidRPr="00E248F1" w:rsidRDefault="006432DC" w:rsidP="0064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основ здорового образа жизни, снятие у учащихся утомляемости, повышение умственной работоспособности, развитие интереса и творческой самостоятельности в проведении разнообразных форм занятий.</w:t>
                  </w:r>
                </w:p>
              </w:tc>
              <w:tc>
                <w:tcPr>
                  <w:tcW w:w="2977" w:type="dxa"/>
                  <w:vAlign w:val="center"/>
                </w:tcPr>
                <w:p w:rsidR="006432DC" w:rsidRPr="00E248F1" w:rsidRDefault="006432DC" w:rsidP="0064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Ценностное отношение учащихся к своему  здоровью и здоровому образу жизни;  использование  спортивных игр   для организации  своего досуга, осознанный выбор интересующего вида спорта для дальнейших занятий.</w:t>
                  </w:r>
                </w:p>
              </w:tc>
            </w:tr>
            <w:tr w:rsidR="006432DC" w:rsidRPr="00E248F1" w:rsidTr="009B6D34">
              <w:tc>
                <w:tcPr>
                  <w:tcW w:w="2439" w:type="dxa"/>
                </w:tcPr>
                <w:p w:rsidR="006432DC" w:rsidRPr="00E248F1" w:rsidRDefault="002342EB" w:rsidP="009910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6432DC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095" w:type="dxa"/>
                  <w:vAlign w:val="center"/>
                </w:tcPr>
                <w:p w:rsidR="002342EB" w:rsidRPr="00E248F1" w:rsidRDefault="002342EB" w:rsidP="002342E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      </w:r>
                </w:p>
                <w:p w:rsidR="002342EB" w:rsidRPr="00E248F1" w:rsidRDefault="002342EB" w:rsidP="002342E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использования; обогащение словарного запаса и грамматического строя речи; развитие потребности к речевому самосовершенствованию;</w:t>
                  </w:r>
                </w:p>
                <w:p w:rsidR="006432DC" w:rsidRPr="00E248F1" w:rsidRDefault="006432DC" w:rsidP="002342E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2342EB" w:rsidRPr="00E248F1" w:rsidRDefault="002342EB" w:rsidP="002342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совершенствование всех видов речевой деятельности; </w:t>
                  </w:r>
                </w:p>
                <w:p w:rsidR="002342EB" w:rsidRPr="00E248F1" w:rsidRDefault="002342EB" w:rsidP="002342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овладение правильным и выразительным чтением; </w:t>
                  </w:r>
                </w:p>
                <w:p w:rsidR="002342EB" w:rsidRPr="00E248F1" w:rsidRDefault="002342EB" w:rsidP="002342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опыта самостоятельной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читательской деятельности.</w:t>
                  </w:r>
                </w:p>
                <w:p w:rsidR="006432DC" w:rsidRPr="00E248F1" w:rsidRDefault="006432DC" w:rsidP="002342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1C56" w:rsidRPr="00E248F1" w:rsidRDefault="00071C56" w:rsidP="00EB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6" w:rsidRPr="00E248F1" w:rsidRDefault="00071C56" w:rsidP="00071C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F5" w:rsidRPr="00E248F1" w:rsidRDefault="00166CF5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620D10" w:rsidRDefault="00800F21" w:rsidP="00620D10">
            <w:pPr>
              <w:tabs>
                <w:tab w:val="left" w:pos="1224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1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образовательные услуги в МБОУ СОШ №82 п. Степной Курган</w:t>
            </w:r>
          </w:p>
          <w:p w:rsidR="00800F21" w:rsidRPr="00E248F1" w:rsidRDefault="00800F21" w:rsidP="00800F21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E248F1" w:rsidRDefault="00800F21" w:rsidP="00800F2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E248F1" w:rsidRDefault="00800F21" w:rsidP="00800F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самореализации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00F21" w:rsidRPr="00E248F1" w:rsidRDefault="00800F21" w:rsidP="00800F21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7"/>
              <w:gridCol w:w="3060"/>
              <w:gridCol w:w="3431"/>
              <w:gridCol w:w="3969"/>
            </w:tblGrid>
            <w:tr w:rsidR="00800F21" w:rsidRPr="00E248F1" w:rsidTr="00800F21">
              <w:trPr>
                <w:trHeight w:val="753"/>
              </w:trPr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секции, кружка и т.д.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учащихся</w:t>
                  </w:r>
                </w:p>
                <w:p w:rsidR="00800F21" w:rsidRPr="00E248F1" w:rsidRDefault="00800F21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т.ч.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количества)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8A4666" w:rsidP="00CB681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«Волшебная шкатулка»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(10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цветов»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076B5B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76B5B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="00076B5B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(декоративно-прикладная)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«Умелые руки»»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(10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CB6818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</w:t>
                  </w:r>
                </w:p>
                <w:p w:rsidR="00CB6818" w:rsidRPr="00E248F1" w:rsidRDefault="00CB6818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Спортивно-оздоровительная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CB6818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Волейбол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(10</w:t>
                  </w:r>
                  <w:r w:rsidR="00800F21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800F21" w:rsidRPr="00E248F1" w:rsidTr="00800F21">
              <w:tc>
                <w:tcPr>
                  <w:tcW w:w="817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0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800F21" w:rsidRPr="00E248F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ЮДП</w:t>
                  </w:r>
                </w:p>
                <w:p w:rsidR="00800F21" w:rsidRDefault="00800F21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ДЮП</w:t>
                  </w:r>
                </w:p>
                <w:p w:rsidR="00F82492" w:rsidRDefault="00F82492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ЮИД</w:t>
                  </w:r>
                </w:p>
                <w:p w:rsidR="00F82492" w:rsidRPr="00E248F1" w:rsidRDefault="00F82492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Отряд  СЮИД</w:t>
                  </w:r>
                </w:p>
              </w:tc>
              <w:tc>
                <w:tcPr>
                  <w:tcW w:w="3969" w:type="dxa"/>
                  <w:vAlign w:val="center"/>
                </w:tcPr>
                <w:p w:rsidR="00800F21" w:rsidRPr="00E248F1" w:rsidRDefault="00F82492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(30</w:t>
                  </w:r>
                  <w:r w:rsidR="00800F21" w:rsidRPr="00F82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2342EB" w:rsidRPr="00E248F1" w:rsidTr="00800F21">
              <w:tc>
                <w:tcPr>
                  <w:tcW w:w="817" w:type="dxa"/>
                  <w:vAlign w:val="center"/>
                </w:tcPr>
                <w:p w:rsidR="002342EB" w:rsidRPr="00E248F1" w:rsidRDefault="002342EB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0" w:type="dxa"/>
                  <w:vAlign w:val="center"/>
                </w:tcPr>
                <w:p w:rsidR="002342EB" w:rsidRPr="00E248F1" w:rsidRDefault="002342EB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</w:t>
                  </w:r>
                </w:p>
              </w:tc>
              <w:tc>
                <w:tcPr>
                  <w:tcW w:w="3431" w:type="dxa"/>
                  <w:vAlign w:val="center"/>
                </w:tcPr>
                <w:p w:rsidR="002342EB" w:rsidRPr="00E248F1" w:rsidRDefault="00076B5B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Студия Терпсихоры</w:t>
                  </w:r>
                </w:p>
              </w:tc>
              <w:tc>
                <w:tcPr>
                  <w:tcW w:w="3969" w:type="dxa"/>
                  <w:vAlign w:val="center"/>
                </w:tcPr>
                <w:p w:rsidR="00076B5B" w:rsidRPr="00E248F1" w:rsidRDefault="00076B5B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42EB" w:rsidRPr="00E248F1" w:rsidRDefault="008A4666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(15</w:t>
                  </w:r>
                  <w:r w:rsidR="00076B5B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0335B2" w:rsidRPr="00E248F1" w:rsidRDefault="000335B2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7C" w:rsidRPr="00E248F1" w:rsidRDefault="00C20B7C" w:rsidP="00955B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0B7C" w:rsidRPr="00E248F1" w:rsidRDefault="00757651" w:rsidP="0080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 </w:t>
            </w:r>
            <w:r w:rsidR="00265BEE" w:rsidRPr="00E248F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деятельности.</w:t>
            </w: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От воспитания любви к родной школе, родному краю к формированию гражданского самосознания, активной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позиции школьника как патриота своей Родины;</w:t>
            </w: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интереса, повышение интеллектуального уровня учащихся через разнообразные формы внеурочной деятельности;</w:t>
            </w: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Развитие инициативы, самостоятельности, чувства ответственности учащихся через организацию ученического самоуправления.</w:t>
            </w: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Усиление роли семьи в воспитании детей и привлечение её к организации учебно-воспитательного процесса в школе;</w:t>
            </w: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учащихся, формирование стремления к здоровому образу жизни, осознание здоровья как одной из главных жизненных ценностей;</w:t>
            </w:r>
          </w:p>
          <w:p w:rsidR="00265BEE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в жизненном самоопределении, создание условий для трудовой деятельности.</w:t>
            </w:r>
          </w:p>
          <w:p w:rsidR="00265BEE" w:rsidRPr="00E248F1" w:rsidRDefault="00265BEE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Основными направлениями воспитательной работы являлись: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познавательное;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правовое;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КТД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- работа с семьей.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Воспитание осуществлялось с помощью: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 уроков общеобразовательного цикла;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 внеклассной деятельности;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-внешкольной деятельности;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8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 деятельность включала следующее: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-общешкольные праздники;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-развития ученического самоуправления;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-дополнительное образование;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безопасных условий жизнедеятельности учащихся;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-социальную работу;</w:t>
            </w:r>
          </w:p>
          <w:p w:rsidR="009B6D34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работы классных руководителей;</w:t>
            </w:r>
          </w:p>
          <w:p w:rsidR="00076B5B" w:rsidRPr="00E248F1" w:rsidRDefault="009B6D34" w:rsidP="009B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-физкультурно-оздоровительную работу.</w:t>
            </w:r>
          </w:p>
          <w:p w:rsidR="00E61B8C" w:rsidRPr="00EF7F88" w:rsidRDefault="00265BEE" w:rsidP="0095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EF7F88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EF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оценки качества.</w:t>
            </w:r>
          </w:p>
          <w:p w:rsidR="00265BEE" w:rsidRPr="00E248F1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качества образования в школе представляет собой совокупность организационных и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структур, норм и правил, диагностических и оценочных процедур, обеспечивающих оценку общеобразовательных достижений обучающихся, эффективности деятельности образовательных программ с учётом </w:t>
            </w: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запросов основных пользователей результатов школьной системы оценки качества образования</w:t>
            </w:r>
            <w:proofErr w:type="gram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9CB" w:rsidRPr="00E248F1" w:rsidRDefault="007C09C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школы - одноэтажное. Школа имеет центральное отопление, холодное водоснабжение, канализацию, спортивную площадку, футбольное поле, зону отдыха. 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безопасность школы обеспечивается пожарной системой сигнализации и голосовым сообщением о пожаре, имеется поэтажный план эвакуации, наглядная агитация, в достаточном количестве первичные</w:t>
            </w:r>
            <w:r w:rsidR="008A4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пожаротушения. За 2019-20120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возгораний не зафиксировано.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недопущения в здание и на территорию школы посторонних лиц утвержден регламент работы вахтера и лиц,  осуществляющих пропускной режим.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кнопка тревожной сигнализации. 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система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внешнего видеонаблюдения.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противопожарной безопасности и поведения во время террористического захвата в заложники изучаются </w:t>
            </w:r>
            <w:proofErr w:type="gram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ОБЖ, классных часах. 1 раз в четверть проводятся командные тренировки.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дорожно-транспортных происшествий уделяется большое внимание: её проводит педагогический коллектив, Общешкольный родительский комитет, отряд «Юных инспекторов дорожного движения» под руководством </w:t>
            </w:r>
            <w:r w:rsidR="008A46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директора по ВР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. В этом учебном году случаев ДТП не зафиксировано.</w:t>
            </w:r>
          </w:p>
          <w:p w:rsidR="002910F3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и осуществления учебно-воспитательного процесса имеется следующая 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база: 16 учебных кабинетов, 4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специализированны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физики, химии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технологии), 1 спортивный зал, мастерская, библиотека.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школьные кабинеты и классы оснащены проекторами и компьютерами, подключены к Интернету, в  достаточном количестве имеется множительная техника, имеется необходимое учебно-методическое оборудование. 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Функционируют следующие службы сопровождения управления образовательным учреждением: </w:t>
            </w:r>
          </w:p>
          <w:p w:rsidR="009B6D34" w:rsidRPr="00E248F1" w:rsidRDefault="009B6D34" w:rsidP="009B6D3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одическая</w:t>
            </w:r>
            <w:proofErr w:type="gramEnd"/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(Методический совет, 5 методических</w:t>
            </w:r>
            <w:r w:rsidR="008A4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 учителей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:rsidR="009B6D34" w:rsidRPr="00E248F1" w:rsidRDefault="009B6D34" w:rsidP="009B6D3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социально-педагогическая (осуществляется </w:t>
            </w:r>
            <w:proofErr w:type="spellStart"/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 п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охране и защите прав детства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и уполномоченным  по правам ребенка, которые оказывают социально-педагогическую поддержку в случае неблагоприятных условий жизни детей.</w:t>
            </w:r>
            <w:proofErr w:type="gramEnd"/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является структурным подразделением школы, обеспечивает права участников образовательного процесса на бесплатное пользование библиотечно-информационными ресурсами в соответствии с учебным и воспитательным планом школы, проектами и планом работы библиотеки школы. В ее структуру входит компьютерная зона, абонемент с читальной зоной, книгохранилище, </w:t>
            </w:r>
          </w:p>
          <w:p w:rsidR="002910F3" w:rsidRPr="00E248F1" w:rsidRDefault="009B6D34" w:rsidP="009B6D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нет медицинского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10F3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обслуживание осуществляет  ФАП п. Степной Курган.</w:t>
            </w:r>
          </w:p>
          <w:p w:rsidR="009B6D34" w:rsidRPr="00E248F1" w:rsidRDefault="009B6D34" w:rsidP="009B6D3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По  состоянию  здоровья  в  основной  физкультурной  группе  могут</w:t>
            </w:r>
            <w:r w:rsidR="002910F3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666">
              <w:rPr>
                <w:rFonts w:ascii="Times New Roman" w:hAnsi="Times New Roman" w:cs="Times New Roman"/>
                <w:sz w:val="24"/>
                <w:szCs w:val="24"/>
              </w:rPr>
              <w:t>заниматься  124</w:t>
            </w:r>
            <w:r w:rsidR="002910F3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A46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0F3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,  в   </w:t>
            </w:r>
            <w:r w:rsidR="002910F3"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 - 9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proofErr w:type="gramStart"/>
            <w:r w:rsidR="002910F3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proofErr w:type="spell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реализованы ряд программ: вакцинация, просветительская работа, спортивно-оздоровительные мероприятия.</w:t>
            </w:r>
          </w:p>
          <w:p w:rsidR="009B6D34" w:rsidRPr="00E248F1" w:rsidRDefault="00C67D58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Для 3</w:t>
            </w:r>
            <w:r w:rsidR="009B6D34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 возможностями здоровья было организовано индивидуальное обучение на дому. </w:t>
            </w:r>
          </w:p>
          <w:p w:rsidR="009B6D34" w:rsidRPr="00E248F1" w:rsidRDefault="009B6D34" w:rsidP="009B6D3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горячего питания в школе </w:t>
            </w:r>
            <w:r w:rsidRPr="00506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</w:t>
            </w:r>
            <w:r w:rsidR="00C67D58" w:rsidRPr="0050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r w:rsidR="00F824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67D58" w:rsidRPr="005069D8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Мегаполис</w:t>
            </w:r>
            <w:r w:rsidR="00F824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83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зал столовой  рассчитан на 90</w:t>
            </w:r>
            <w:r w:rsidR="00F8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посадочных мест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. В рамках заключенного кон</w:t>
            </w:r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</w:t>
            </w:r>
            <w:proofErr w:type="gramStart"/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4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Мегаполис</w:t>
            </w:r>
            <w:r w:rsidR="00F824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обучающихся горячими завтраками, обедами,</w:t>
            </w:r>
            <w:r w:rsidR="00C67D58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готовятся  в оборудованной для этих целей школьной столовой, располагающей необходимым набором технологического оборудования, а также 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буфетной продукцией. Процент охвата горячим питанием составляет</w:t>
            </w:r>
            <w:r w:rsidR="00077D8C"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98,6%</w:t>
            </w: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09CB" w:rsidRPr="00E248F1" w:rsidRDefault="007C09C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CB" w:rsidRPr="00E248F1" w:rsidRDefault="007C09CB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EE" w:rsidRPr="00E248F1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818" w:rsidRPr="00E248F1" w:rsidRDefault="00CB6818" w:rsidP="00CB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Режим работы.</w:t>
            </w:r>
          </w:p>
          <w:p w:rsidR="00CB6818" w:rsidRPr="00E248F1" w:rsidRDefault="00CB6818" w:rsidP="00CB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27"/>
              <w:gridCol w:w="3039"/>
              <w:gridCol w:w="2693"/>
              <w:gridCol w:w="2694"/>
            </w:tblGrid>
            <w:tr w:rsidR="00CB6818" w:rsidRPr="00E248F1" w:rsidTr="00CB6818">
              <w:trPr>
                <w:trHeight w:val="964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CB6818" w:rsidRPr="00E248F1" w:rsidTr="00CB6818">
              <w:trPr>
                <w:trHeight w:val="423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учебного года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1класс – 33нед.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класс – 34нед.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901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– 34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014A3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7-8 класс- 35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класс  - 34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 – 35</w:t>
                  </w:r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класс – 34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B6818" w:rsidRPr="00E248F1" w:rsidTr="00CB6818">
              <w:trPr>
                <w:trHeight w:val="415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учебной недели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 – 5 дней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дней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дней</w:t>
                  </w:r>
                </w:p>
              </w:tc>
            </w:tr>
            <w:tr w:rsidR="00CB6818" w:rsidRPr="00E248F1" w:rsidTr="00CB6818">
              <w:trPr>
                <w:trHeight w:val="393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уроков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 – «ступенчатый»  режим обучения в первом полугодии 35 мин. Во втором полугодии - 45 мин.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класс -  45 мин.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мин.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мин.</w:t>
                  </w:r>
                </w:p>
              </w:tc>
            </w:tr>
            <w:tr w:rsidR="00CB6818" w:rsidRPr="00E248F1" w:rsidTr="00CB6818">
              <w:trPr>
                <w:trHeight w:val="413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перерывов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 20 мин.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 классе после второго урока проводится динамическая пауза - 40 мин.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20 мин.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мин., 20 мин.</w:t>
                  </w:r>
                </w:p>
              </w:tc>
            </w:tr>
            <w:tr w:rsidR="00CB6818" w:rsidRPr="00E248F1" w:rsidTr="00CB6818">
              <w:trPr>
                <w:trHeight w:val="702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Периодичность проведения промежуточной аттестации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 классы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CB6818" w:rsidRPr="00E248F1" w:rsidTr="00CB6818">
              <w:trPr>
                <w:trHeight w:val="495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Сменность: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6818" w:rsidRPr="00E248F1" w:rsidTr="00CB6818">
              <w:trPr>
                <w:trHeight w:val="495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 / обучающихся, занимающихся в первую смену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</w:t>
                  </w:r>
                  <w:r w:rsidR="00901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5/83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2/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CB6818" w:rsidRPr="00E248F1" w:rsidTr="00CB6818">
              <w:trPr>
                <w:trHeight w:val="699"/>
              </w:trPr>
              <w:tc>
                <w:tcPr>
                  <w:tcW w:w="322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классов/ обучающихся, занимающихся во вторую смену</w:t>
                  </w:r>
                </w:p>
              </w:tc>
              <w:tc>
                <w:tcPr>
                  <w:tcW w:w="3039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3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4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B6818" w:rsidRPr="00E248F1" w:rsidRDefault="00CB6818" w:rsidP="00CB681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18" w:rsidRPr="00E248F1" w:rsidRDefault="00CB6818" w:rsidP="00CB681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18" w:rsidRPr="00E248F1" w:rsidRDefault="00CB6818" w:rsidP="00CB681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обеспечение: </w:t>
            </w:r>
          </w:p>
          <w:p w:rsidR="00CB6818" w:rsidRPr="00E248F1" w:rsidRDefault="00CB6818" w:rsidP="00CB681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818" w:rsidRPr="00E248F1" w:rsidRDefault="00CB6818" w:rsidP="00CB6818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90"/>
              <w:gridCol w:w="2048"/>
              <w:gridCol w:w="1841"/>
              <w:gridCol w:w="1417"/>
              <w:gridCol w:w="1940"/>
            </w:tblGrid>
            <w:tr w:rsidR="00CB6818" w:rsidRPr="00E248F1" w:rsidTr="00CB6818">
              <w:trPr>
                <w:trHeight w:val="552"/>
              </w:trPr>
              <w:tc>
                <w:tcPr>
                  <w:tcW w:w="7479" w:type="dxa"/>
                  <w:gridSpan w:val="3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B6818" w:rsidRPr="00E248F1" w:rsidTr="00CB6818">
              <w:trPr>
                <w:trHeight w:val="418"/>
              </w:trPr>
              <w:tc>
                <w:tcPr>
                  <w:tcW w:w="7479" w:type="dxa"/>
                  <w:gridSpan w:val="3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1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B6818" w:rsidRPr="00E248F1" w:rsidTr="00CB6818">
              <w:trPr>
                <w:trHeight w:val="423"/>
              </w:trPr>
              <w:tc>
                <w:tcPr>
                  <w:tcW w:w="7479" w:type="dxa"/>
                  <w:gridSpan w:val="3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CB6818" w:rsidRPr="00E248F1" w:rsidTr="00CB6818">
              <w:trPr>
                <w:trHeight w:val="533"/>
              </w:trPr>
              <w:tc>
                <w:tcPr>
                  <w:tcW w:w="3590" w:type="dxa"/>
                  <w:vMerge w:val="restart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3889" w:type="dxa"/>
                  <w:gridSpan w:val="2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 образование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1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B6818" w:rsidRPr="00E248F1" w:rsidTr="00CB6818">
              <w:tc>
                <w:tcPr>
                  <w:tcW w:w="3590" w:type="dxa"/>
                  <w:vMerge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9" w:type="dxa"/>
                  <w:gridSpan w:val="2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CB6818" w:rsidRPr="00E248F1" w:rsidTr="00CB6818">
              <w:trPr>
                <w:trHeight w:val="467"/>
              </w:trPr>
              <w:tc>
                <w:tcPr>
                  <w:tcW w:w="7479" w:type="dxa"/>
                  <w:gridSpan w:val="3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Прошли  курсы повышения  квалификации 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последние 3 года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1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CB6818" w:rsidRPr="00E248F1" w:rsidTr="00CB6818">
              <w:trPr>
                <w:trHeight w:val="409"/>
              </w:trPr>
              <w:tc>
                <w:tcPr>
                  <w:tcW w:w="5638" w:type="dxa"/>
                  <w:gridSpan w:val="2"/>
                  <w:vMerge w:val="restart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квалификационную категорию</w:t>
                  </w:r>
                </w:p>
              </w:tc>
              <w:tc>
                <w:tcPr>
                  <w:tcW w:w="1841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  <w:r w:rsidR="00CB6818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B6818" w:rsidRPr="00E248F1" w:rsidTr="00CB6818">
              <w:trPr>
                <w:trHeight w:val="415"/>
              </w:trPr>
              <w:tc>
                <w:tcPr>
                  <w:tcW w:w="5638" w:type="dxa"/>
                  <w:gridSpan w:val="2"/>
                  <w:vMerge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6818" w:rsidRPr="00E248F1" w:rsidTr="00CB6818">
              <w:trPr>
                <w:trHeight w:val="421"/>
              </w:trPr>
              <w:tc>
                <w:tcPr>
                  <w:tcW w:w="5638" w:type="dxa"/>
                  <w:gridSpan w:val="2"/>
                  <w:vMerge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CB6818" w:rsidRPr="00E248F1" w:rsidRDefault="00CB6818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417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vAlign w:val="center"/>
                </w:tcPr>
                <w:p w:rsidR="00CB6818" w:rsidRPr="00E248F1" w:rsidRDefault="009014A3" w:rsidP="00CB6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</w:tr>
          </w:tbl>
          <w:p w:rsidR="00800F21" w:rsidRPr="00E248F1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E248F1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E248F1" w:rsidRDefault="00CB6818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65BEE" w:rsidRPr="00E248F1">
              <w:rPr>
                <w:rFonts w:ascii="Times New Roman" w:hAnsi="Times New Roman" w:cs="Times New Roman"/>
                <w:sz w:val="24"/>
                <w:szCs w:val="24"/>
              </w:rPr>
              <w:t>Учебно-материальная база.</w:t>
            </w:r>
          </w:p>
          <w:p w:rsidR="00800F21" w:rsidRPr="00E248F1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образовательной организации:</w:t>
            </w:r>
          </w:p>
          <w:p w:rsidR="009910CF" w:rsidRPr="00E248F1" w:rsidRDefault="009910CF" w:rsidP="00D0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3"/>
              <w:gridCol w:w="2390"/>
              <w:gridCol w:w="4193"/>
            </w:tblGrid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здания/помещения/территории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</w:t>
                  </w:r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на использование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здание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1419,5кв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интерната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857,3кв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котельной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98,1 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гаража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44,5 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F82492" w:rsidP="009910C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910CF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оперативное  </w:t>
                  </w:r>
                </w:p>
                <w:p w:rsidR="009910CF" w:rsidRPr="00E248F1" w:rsidRDefault="00F82492" w:rsidP="009910C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910CF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гаража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62,1 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 (спортивная площадка)</w:t>
                  </w:r>
                </w:p>
              </w:tc>
              <w:tc>
                <w:tcPr>
                  <w:tcW w:w="2390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11428кв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</w:p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(800кв</w:t>
                  </w: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93" w:type="dxa"/>
                  <w:vAlign w:val="center"/>
                </w:tcPr>
                <w:p w:rsidR="009910CF" w:rsidRPr="00E248F1" w:rsidRDefault="00F82492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910CF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постоянное</w:t>
                  </w:r>
                </w:p>
                <w:p w:rsidR="009910CF" w:rsidRPr="00E248F1" w:rsidRDefault="00F82492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910CF"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(бессрочное) </w:t>
                  </w:r>
                </w:p>
                <w:p w:rsidR="009910CF" w:rsidRPr="00E248F1" w:rsidRDefault="009910CF" w:rsidP="009910CF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82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пользование                   </w:t>
                  </w:r>
                </w:p>
              </w:tc>
            </w:tr>
          </w:tbl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социально-бытового значения</w:t>
            </w: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3"/>
              <w:gridCol w:w="2897"/>
              <w:gridCol w:w="3686"/>
            </w:tblGrid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помещения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расположения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на использование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Помещение для приема пищи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Степной Курган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Победы ,19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</w:t>
                  </w:r>
                  <w:r w:rsidR="00F82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9910CF" w:rsidRPr="00E248F1" w:rsidTr="00D0434D">
              <w:tc>
                <w:tcPr>
                  <w:tcW w:w="425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объекты</w:t>
                  </w:r>
                </w:p>
              </w:tc>
              <w:tc>
                <w:tcPr>
                  <w:tcW w:w="2897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Степной Курган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Победы,19</w:t>
                  </w:r>
                </w:p>
              </w:tc>
              <w:tc>
                <w:tcPr>
                  <w:tcW w:w="368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оперативное управление</w:t>
                  </w:r>
                </w:p>
              </w:tc>
            </w:tr>
          </w:tbl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Технические и транспортные средства</w:t>
            </w: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977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63"/>
              <w:gridCol w:w="2214"/>
              <w:gridCol w:w="2464"/>
              <w:gridCol w:w="3836"/>
            </w:tblGrid>
            <w:tr w:rsidR="009910CF" w:rsidRPr="00E248F1" w:rsidTr="00D0434D">
              <w:trPr>
                <w:trHeight w:val="540"/>
              </w:trPr>
              <w:tc>
                <w:tcPr>
                  <w:tcW w:w="246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техники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9910CF" w:rsidRPr="00E248F1" w:rsidTr="00D0434D">
              <w:trPr>
                <w:trHeight w:val="685"/>
              </w:trPr>
              <w:tc>
                <w:tcPr>
                  <w:tcW w:w="2463" w:type="dxa"/>
                  <w:vAlign w:val="center"/>
                </w:tcPr>
                <w:p w:rsidR="009910CF" w:rsidRPr="00E248F1" w:rsidRDefault="009910CF" w:rsidP="00F824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Учебное </w:t>
                  </w:r>
                </w:p>
                <w:p w:rsidR="009910CF" w:rsidRPr="00E248F1" w:rsidRDefault="009910CF" w:rsidP="00F824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оборудование: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1.Спортивное оборудование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Лабораторное оборудование</w:t>
                  </w:r>
                </w:p>
              </w:tc>
              <w:tc>
                <w:tcPr>
                  <w:tcW w:w="2214" w:type="dxa"/>
                  <w:vAlign w:val="center"/>
                </w:tcPr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10CF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достаточном </w:t>
                  </w:r>
                </w:p>
                <w:p w:rsidR="00D0434D" w:rsidRPr="00E248F1" w:rsidRDefault="00D0434D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кол-ве</w:t>
                  </w:r>
                  <w:proofErr w:type="gramEnd"/>
                </w:p>
              </w:tc>
              <w:tc>
                <w:tcPr>
                  <w:tcW w:w="246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уроках физкультуры   и во внеурочной деятельности</w:t>
                  </w:r>
                </w:p>
              </w:tc>
            </w:tr>
            <w:tr w:rsidR="009910CF" w:rsidRPr="00E248F1" w:rsidTr="00D0434D">
              <w:trPr>
                <w:trHeight w:val="679"/>
              </w:trPr>
              <w:tc>
                <w:tcPr>
                  <w:tcW w:w="246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Станки и оборудование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уроках технологии, на занятиях кружков научно – технической направленности</w:t>
                  </w:r>
                </w:p>
              </w:tc>
            </w:tr>
            <w:tr w:rsidR="009910CF" w:rsidRPr="00E248F1" w:rsidTr="00D0434D">
              <w:trPr>
                <w:trHeight w:val="687"/>
              </w:trPr>
              <w:tc>
                <w:tcPr>
                  <w:tcW w:w="246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Автотранспортные средства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E248F1" w:rsidRDefault="00F82492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E248F1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подвоза</w:t>
                  </w:r>
                </w:p>
                <w:p w:rsidR="009910CF" w:rsidRPr="00E248F1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  <w:p w:rsidR="009910CF" w:rsidRPr="00E248F1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школе и обратно</w:t>
                  </w:r>
                </w:p>
              </w:tc>
            </w:tr>
            <w:tr w:rsidR="009910CF" w:rsidRPr="00E248F1" w:rsidTr="00D0434D">
              <w:trPr>
                <w:trHeight w:val="687"/>
              </w:trPr>
              <w:tc>
                <w:tcPr>
                  <w:tcW w:w="2463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сетевого оборудования</w:t>
                  </w:r>
                </w:p>
              </w:tc>
              <w:tc>
                <w:tcPr>
                  <w:tcW w:w="221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4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3836" w:type="dxa"/>
                  <w:vAlign w:val="center"/>
                </w:tcPr>
                <w:p w:rsidR="009910CF" w:rsidRPr="00E248F1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доступа к сети Интернет</w:t>
                  </w:r>
                </w:p>
                <w:p w:rsidR="009910CF" w:rsidRPr="00E248F1" w:rsidRDefault="009910CF" w:rsidP="009910CF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(школьная локальная сеть)</w:t>
                  </w:r>
                </w:p>
              </w:tc>
            </w:tr>
          </w:tbl>
          <w:p w:rsidR="00800F21" w:rsidRPr="00E248F1" w:rsidRDefault="00800F21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8C" w:rsidRPr="00E248F1" w:rsidRDefault="00E61B8C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E248F1" w:rsidRDefault="002476A6" w:rsidP="00955BC7">
            <w:pPr>
              <w:rPr>
                <w:rStyle w:val="FontStyle46"/>
                <w:b/>
                <w:sz w:val="24"/>
                <w:szCs w:val="24"/>
              </w:rPr>
            </w:pPr>
            <w:r w:rsidRPr="00E248F1">
              <w:rPr>
                <w:rStyle w:val="FontStyle46"/>
                <w:b/>
                <w:sz w:val="24"/>
                <w:szCs w:val="24"/>
                <w:lang w:val="en-US"/>
              </w:rPr>
              <w:t>I</w:t>
            </w:r>
            <w:r w:rsidRPr="00E248F1">
              <w:rPr>
                <w:rStyle w:val="FontStyle46"/>
                <w:b/>
                <w:sz w:val="24"/>
                <w:szCs w:val="24"/>
              </w:rPr>
              <w:t xml:space="preserve">Т-инфраструктура </w:t>
            </w: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119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6"/>
              <w:gridCol w:w="1566"/>
              <w:gridCol w:w="1985"/>
              <w:gridCol w:w="4592"/>
            </w:tblGrid>
            <w:tr w:rsidR="009910CF" w:rsidRPr="00E248F1" w:rsidTr="009910CF">
              <w:tc>
                <w:tcPr>
                  <w:tcW w:w="297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компьютера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с доступом в «Интернет»</w:t>
                  </w:r>
                </w:p>
              </w:tc>
              <w:tc>
                <w:tcPr>
                  <w:tcW w:w="4592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используются</w:t>
                  </w:r>
                </w:p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уроке, в управлении)</w:t>
                  </w:r>
                </w:p>
              </w:tc>
            </w:tr>
            <w:tr w:rsidR="009910CF" w:rsidRPr="00E248F1" w:rsidTr="009910CF">
              <w:tc>
                <w:tcPr>
                  <w:tcW w:w="2976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E248F1" w:rsidRDefault="005D1899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0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E248F1" w:rsidRDefault="005D1899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0F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2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 в управлении</w:t>
                  </w:r>
                </w:p>
              </w:tc>
            </w:tr>
            <w:tr w:rsidR="009910CF" w:rsidRPr="00E248F1" w:rsidTr="009910CF">
              <w:tc>
                <w:tcPr>
                  <w:tcW w:w="2976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566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</w:t>
                  </w:r>
                </w:p>
              </w:tc>
            </w:tr>
            <w:tr w:rsidR="009910CF" w:rsidRPr="00E248F1" w:rsidTr="009910CF">
              <w:tc>
                <w:tcPr>
                  <w:tcW w:w="2976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Нетбук</w:t>
                  </w:r>
                  <w:proofErr w:type="spellEnd"/>
                </w:p>
              </w:tc>
              <w:tc>
                <w:tcPr>
                  <w:tcW w:w="1566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2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уроке, элективных и кружковых занятиях, во внеклассной  работе,</w:t>
                  </w:r>
                </w:p>
              </w:tc>
            </w:tr>
          </w:tbl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D8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069D8" w:rsidRDefault="005069D8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D8" w:rsidRDefault="005069D8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CF" w:rsidRPr="00E248F1" w:rsidRDefault="009910CF" w:rsidP="009910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оргтехники и технических средств обучения </w:t>
            </w:r>
          </w:p>
          <w:p w:rsidR="009910CF" w:rsidRPr="00E248F1" w:rsidRDefault="009910CF" w:rsidP="009910C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119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21"/>
              <w:gridCol w:w="4598"/>
            </w:tblGrid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620D10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620D10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2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Копировальный аппарат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Факс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2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2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планшет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Интерактивный обучающий стол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Видеокамера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A852C7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опроса голосования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фотоаппарат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A852C7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DVD</w:t>
                  </w: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проигрыватель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Комнатный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сплит-кондиционер</w:t>
                  </w:r>
                  <w:proofErr w:type="spellEnd"/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A852C7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бесперебойного питания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A852C7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Цифровое </w:t>
                  </w:r>
                  <w:proofErr w:type="spellStart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видеопрезентационное</w:t>
                  </w:r>
                  <w:proofErr w:type="spellEnd"/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устройство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10CF" w:rsidRPr="00E248F1" w:rsidTr="009910CF">
              <w:tc>
                <w:tcPr>
                  <w:tcW w:w="6521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 система видеосвязи для организации сеансов синхронного дистанционного обучения</w:t>
                  </w:r>
                </w:p>
              </w:tc>
              <w:tc>
                <w:tcPr>
                  <w:tcW w:w="4598" w:type="dxa"/>
                  <w:vAlign w:val="center"/>
                </w:tcPr>
                <w:p w:rsidR="009910CF" w:rsidRPr="00E248F1" w:rsidRDefault="009910CF" w:rsidP="009910C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910CF" w:rsidRPr="00E248F1" w:rsidRDefault="009910CF" w:rsidP="00955BC7">
            <w:pPr>
              <w:rPr>
                <w:rStyle w:val="FontStyle46"/>
                <w:b/>
                <w:sz w:val="24"/>
                <w:szCs w:val="24"/>
              </w:rPr>
            </w:pPr>
          </w:p>
          <w:p w:rsidR="009910CF" w:rsidRPr="00E248F1" w:rsidRDefault="009910CF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A6" w:rsidRPr="00E248F1" w:rsidRDefault="002476A6" w:rsidP="0095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учащимися и сотрудниками школы  справочных материалов и </w:t>
            </w:r>
            <w:proofErr w:type="spell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поддержке библиотеки, методического кабинета, а также с помощью руководителей методических объединений. </w:t>
            </w:r>
          </w:p>
          <w:p w:rsidR="003079A6" w:rsidRPr="00E248F1" w:rsidRDefault="002476A6" w:rsidP="00DA3D14">
            <w:pPr>
              <w:rPr>
                <w:rStyle w:val="FontStyle42"/>
                <w:b w:val="0"/>
                <w:sz w:val="24"/>
                <w:szCs w:val="24"/>
              </w:rPr>
            </w:pPr>
            <w:proofErr w:type="gramStart"/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="00D0434D" w:rsidRPr="00E24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рабочих мест для учителей начальной школы, математики, информатики, химии, биологии, </w:t>
            </w:r>
            <w:r w:rsidR="000A0918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физики, немецкого языка, английского языка,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</w:t>
            </w:r>
            <w:r w:rsidR="000A0918" w:rsidRPr="00E248F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918"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ОБЖ, искусства, </w:t>
            </w:r>
            <w:r w:rsidRPr="00E248F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секретаря, </w:t>
            </w:r>
            <w:proofErr w:type="gramEnd"/>
          </w:p>
          <w:p w:rsidR="009014A3" w:rsidRPr="00381D20" w:rsidRDefault="003079A6" w:rsidP="00381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8F1">
              <w:rPr>
                <w:rStyle w:val="FontStyle42"/>
                <w:b w:val="0"/>
                <w:sz w:val="24"/>
                <w:szCs w:val="24"/>
              </w:rPr>
              <w:t xml:space="preserve"> </w:t>
            </w:r>
          </w:p>
          <w:p w:rsidR="009014A3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2C7" w:rsidRDefault="009014A3" w:rsidP="009014A3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5069D8">
              <w:rPr>
                <w:rFonts w:ascii="Times New Roman" w:hAnsi="Times New Roman" w:cs="Times New Roman"/>
              </w:rPr>
              <w:t xml:space="preserve">  </w:t>
            </w:r>
            <w:r w:rsidRPr="005069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52C7" w:rsidRDefault="00A852C7" w:rsidP="009014A3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A852C7" w:rsidRDefault="00A852C7" w:rsidP="009014A3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014A3" w:rsidRPr="005069D8" w:rsidRDefault="009014A3" w:rsidP="009014A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  <w:b/>
              </w:rPr>
              <w:t xml:space="preserve">    В начальной школе обучалось  48 человек </w:t>
            </w:r>
            <w:r w:rsidRPr="005069D8">
              <w:rPr>
                <w:rFonts w:ascii="Times New Roman" w:hAnsi="Times New Roman" w:cs="Times New Roman"/>
              </w:rPr>
              <w:t>(с 1 классом). Из числа аттестованных (29),  на «отлично» - 5 (17,2 На «4» и «5»  -  8(27,5%)  обучающихся</w:t>
            </w:r>
            <w:proofErr w:type="gramStart"/>
            <w:r w:rsidRPr="005069D8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069D8">
              <w:rPr>
                <w:rFonts w:ascii="Times New Roman" w:hAnsi="Times New Roman" w:cs="Times New Roman"/>
              </w:rPr>
              <w:t xml:space="preserve"> «удовлетворительно»  имеют  16 (55%) обучающихся. </w:t>
            </w:r>
          </w:p>
          <w:p w:rsidR="009014A3" w:rsidRPr="005069D8" w:rsidRDefault="009B47CA" w:rsidP="009014A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</w:rPr>
              <w:t xml:space="preserve">Имеет одну «4» - 1 (3,4%). </w:t>
            </w:r>
            <w:r w:rsidR="009014A3" w:rsidRPr="005069D8">
              <w:rPr>
                <w:rFonts w:ascii="Times New Roman" w:hAnsi="Times New Roman" w:cs="Times New Roman"/>
              </w:rPr>
              <w:t>С одной «3» -  трое  обучающихся</w:t>
            </w:r>
            <w:r w:rsidRPr="005069D8">
              <w:rPr>
                <w:rFonts w:ascii="Times New Roman" w:hAnsi="Times New Roman" w:cs="Times New Roman"/>
              </w:rPr>
              <w:t>.</w:t>
            </w:r>
          </w:p>
          <w:p w:rsidR="009014A3" w:rsidRPr="005069D8" w:rsidRDefault="009014A3" w:rsidP="009014A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</w:rPr>
              <w:t>По итогам    года следующие результаты:</w:t>
            </w:r>
          </w:p>
          <w:p w:rsidR="009014A3" w:rsidRPr="005069D8" w:rsidRDefault="009014A3" w:rsidP="009014A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7939" w:type="dxa"/>
              <w:tblInd w:w="1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851"/>
              <w:gridCol w:w="851"/>
              <w:gridCol w:w="851"/>
              <w:gridCol w:w="850"/>
              <w:gridCol w:w="851"/>
              <w:gridCol w:w="850"/>
              <w:gridCol w:w="992"/>
              <w:gridCol w:w="992"/>
            </w:tblGrid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2016-2017</w:t>
                  </w:r>
                </w:p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 учебный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2017-2018 учебный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2018-2019 учебный год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2019-2020 учебный год</w:t>
                  </w: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</w:tr>
            <w:tr w:rsidR="009B47CA" w:rsidRPr="005069D8" w:rsidTr="009B47CA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итог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381D20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</w:tbl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  <w:b/>
              </w:rPr>
              <w:t xml:space="preserve">В основной школе обучались  83 человека. </w:t>
            </w:r>
            <w:r w:rsidRPr="005069D8">
              <w:rPr>
                <w:rFonts w:ascii="Times New Roman" w:hAnsi="Times New Roman" w:cs="Times New Roman"/>
              </w:rPr>
              <w:t>На «отлично» - 4(4,8%) обучающихся,  на «4» и «5» - 27  обучающийся (32,5%), 52 обучающихся имеют «удовлетворительно» (62,6%).</w:t>
            </w: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</w:rPr>
              <w:t xml:space="preserve">Имеют  по  одной тройке  четверо  </w:t>
            </w:r>
            <w:proofErr w:type="gramStart"/>
            <w:r w:rsidRPr="005069D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069D8">
              <w:rPr>
                <w:rFonts w:ascii="Times New Roman" w:hAnsi="Times New Roman" w:cs="Times New Roman"/>
              </w:rPr>
              <w:t xml:space="preserve"> (4,8%).</w:t>
            </w: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069D8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616" w:tblpY="109"/>
              <w:tblOverlap w:val="never"/>
              <w:tblW w:w="7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"/>
              <w:gridCol w:w="850"/>
              <w:gridCol w:w="851"/>
              <w:gridCol w:w="850"/>
              <w:gridCol w:w="817"/>
              <w:gridCol w:w="709"/>
              <w:gridCol w:w="850"/>
              <w:gridCol w:w="850"/>
              <w:gridCol w:w="709"/>
            </w:tblGrid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2016-2017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уч</w:t>
                  </w:r>
                  <w:proofErr w:type="gramStart"/>
                  <w:r w:rsidRPr="005069D8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069D8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2017-2018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уч</w:t>
                  </w:r>
                  <w:proofErr w:type="gramStart"/>
                  <w:r w:rsidRPr="005069D8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069D8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2018-2019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уч</w:t>
                  </w:r>
                  <w:proofErr w:type="gramStart"/>
                  <w:r w:rsidRPr="005069D8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069D8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2019-2020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уч</w:t>
                  </w:r>
                  <w:proofErr w:type="gramStart"/>
                  <w:r w:rsidRPr="005069D8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069D8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9B47CA" w:rsidRPr="005069D8" w:rsidTr="009B47C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Основная школа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29,1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</w:tbl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4A3" w:rsidRPr="005069D8" w:rsidRDefault="009014A3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140F4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381D20">
            <w:pPr>
              <w:pStyle w:val="a6"/>
              <w:tabs>
                <w:tab w:val="left" w:pos="1770"/>
              </w:tabs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A852C7" w:rsidRDefault="00A852C7" w:rsidP="009B47C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A852C7" w:rsidRDefault="00A852C7" w:rsidP="009B47C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69D8">
              <w:rPr>
                <w:rFonts w:ascii="Times New Roman" w:hAnsi="Times New Roman" w:cs="Times New Roman"/>
                <w:b/>
              </w:rPr>
              <w:lastRenderedPageBreak/>
              <w:t xml:space="preserve">Мониторинг степени и качества </w:t>
            </w:r>
            <w:proofErr w:type="spellStart"/>
            <w:r w:rsidRPr="005069D8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5069D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069D8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9B47CA" w:rsidRPr="005069D8" w:rsidRDefault="009B47CA" w:rsidP="009B47C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069D8">
              <w:rPr>
                <w:rFonts w:ascii="Times New Roman" w:hAnsi="Times New Roman" w:cs="Times New Roman"/>
                <w:b/>
              </w:rPr>
              <w:t>по уровням общего образования и по   годам</w:t>
            </w:r>
          </w:p>
          <w:tbl>
            <w:tblPr>
              <w:tblpPr w:leftFromText="180" w:rightFromText="180" w:bottomFromText="200" w:vertAnchor="text" w:horzAnchor="margin" w:tblpXSpec="center" w:tblpY="413"/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59"/>
              <w:gridCol w:w="1343"/>
              <w:gridCol w:w="1417"/>
              <w:gridCol w:w="1417"/>
              <w:gridCol w:w="1416"/>
              <w:gridCol w:w="1417"/>
              <w:gridCol w:w="1416"/>
            </w:tblGrid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начальное общее  образование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основное                общее   образование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среднее               общее     образование</w:t>
                  </w:r>
                </w:p>
              </w:tc>
            </w:tr>
            <w:tr w:rsidR="009B47CA" w:rsidRPr="005069D8" w:rsidTr="00381D20">
              <w:trPr>
                <w:trHeight w:val="300"/>
              </w:trPr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УО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КО</w:t>
                  </w:r>
                </w:p>
              </w:tc>
            </w:tr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56,6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44,4</w:t>
                  </w:r>
                </w:p>
              </w:tc>
            </w:tr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2017-2018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2018-2019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53,8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9B47CA" w:rsidRPr="005069D8" w:rsidTr="00381D20"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2019-2020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91,5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</w:tbl>
          <w:p w:rsidR="009B47CA" w:rsidRPr="005069D8" w:rsidRDefault="009B47CA" w:rsidP="009B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7CA" w:rsidRPr="005069D8" w:rsidRDefault="005069D8" w:rsidP="009B4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9B47CA" w:rsidRPr="0050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степени и качества </w:t>
            </w:r>
            <w:proofErr w:type="spellStart"/>
            <w:r w:rsidR="009B47CA" w:rsidRPr="005069D8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="009B47CA" w:rsidRPr="0050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47CA" w:rsidRPr="005069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B47CA" w:rsidRPr="0050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 </w:t>
            </w:r>
          </w:p>
          <w:tbl>
            <w:tblPr>
              <w:tblpPr w:leftFromText="180" w:rightFromText="180" w:bottomFromText="200" w:vertAnchor="text" w:horzAnchor="margin" w:tblpXSpec="center" w:tblpY="413"/>
              <w:tblW w:w="7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70"/>
              <w:gridCol w:w="2837"/>
              <w:gridCol w:w="2978"/>
            </w:tblGrid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5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              По школе</w:t>
                  </w:r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Степень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 xml:space="preserve">Качество </w:t>
                  </w:r>
                  <w:proofErr w:type="spellStart"/>
                  <w:r w:rsidRPr="005069D8">
                    <w:rPr>
                      <w:rFonts w:ascii="Times New Roman" w:hAnsi="Times New Roman" w:cs="Times New Roman"/>
                    </w:rPr>
                    <w:t>обученности</w:t>
                  </w:r>
                  <w:proofErr w:type="spellEnd"/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38,9%</w:t>
                  </w:r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40,42%</w:t>
                  </w:r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2017-2018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99,3%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41,6%</w:t>
                  </w:r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2018-2019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37%</w:t>
                  </w:r>
                </w:p>
              </w:tc>
            </w:tr>
            <w:tr w:rsidR="009B47CA" w:rsidRPr="005069D8" w:rsidTr="00381D20"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2019-2020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99,1%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7CA" w:rsidRPr="005069D8" w:rsidRDefault="009B47CA" w:rsidP="009B47C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069D8">
                    <w:rPr>
                      <w:rFonts w:ascii="Times New Roman" w:hAnsi="Times New Roman" w:cs="Times New Roman"/>
                    </w:rPr>
                    <w:t>41,4%</w:t>
                  </w:r>
                </w:p>
              </w:tc>
            </w:tr>
          </w:tbl>
          <w:p w:rsidR="009B47CA" w:rsidRPr="005069D8" w:rsidRDefault="009B47CA" w:rsidP="009B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CA" w:rsidRPr="005069D8" w:rsidRDefault="009B47CA" w:rsidP="009B47C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5069D8" w:rsidRDefault="009B47CA" w:rsidP="009B47CA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A852C7" w:rsidRDefault="00A852C7" w:rsidP="009B47CA">
            <w:pPr>
              <w:pStyle w:val="a6"/>
              <w:jc w:val="both"/>
              <w:rPr>
                <w:b/>
              </w:rPr>
            </w:pPr>
          </w:p>
          <w:p w:rsidR="00A852C7" w:rsidRDefault="00A852C7" w:rsidP="009B47CA">
            <w:pPr>
              <w:pStyle w:val="a6"/>
              <w:jc w:val="both"/>
              <w:rPr>
                <w:b/>
              </w:rPr>
            </w:pPr>
          </w:p>
          <w:p w:rsidR="00A852C7" w:rsidRDefault="00A852C7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  <w:r w:rsidRPr="00331E36">
              <w:rPr>
                <w:b/>
              </w:rPr>
              <w:lastRenderedPageBreak/>
              <w:t>Начальная школа</w:t>
            </w: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</w:pPr>
            <w:r w:rsidRPr="00331E36"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81575" cy="2266950"/>
                  <wp:effectExtent l="0" t="0" r="0" b="0"/>
                  <wp:docPr id="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  <w:r w:rsidRPr="00331E36">
              <w:rPr>
                <w:b/>
              </w:rPr>
              <w:t>Основная школа</w:t>
            </w: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9625" cy="2343150"/>
                  <wp:effectExtent l="0" t="0" r="0" b="0"/>
                  <wp:docPr id="8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</w:p>
          <w:p w:rsidR="009B47CA" w:rsidRPr="00331E36" w:rsidRDefault="009B47CA" w:rsidP="009B47CA">
            <w:pPr>
              <w:pStyle w:val="a6"/>
              <w:jc w:val="both"/>
              <w:rPr>
                <w:b/>
              </w:rPr>
            </w:pPr>
            <w:r w:rsidRPr="00331E36">
              <w:rPr>
                <w:b/>
              </w:rPr>
              <w:t>Средняя школа</w:t>
            </w:r>
          </w:p>
          <w:p w:rsidR="009B47CA" w:rsidRPr="00331E36" w:rsidRDefault="009B47CA" w:rsidP="009B47CA">
            <w:pPr>
              <w:pStyle w:val="a6"/>
              <w:jc w:val="both"/>
            </w:pPr>
          </w:p>
          <w:p w:rsidR="009B47CA" w:rsidRPr="00331E36" w:rsidRDefault="009B47CA" w:rsidP="009B47CA">
            <w:pPr>
              <w:pStyle w:val="a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9625" cy="2362200"/>
                  <wp:effectExtent l="0" t="0" r="0" b="0"/>
                  <wp:docPr id="7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9B47CA" w:rsidRPr="00331E36" w:rsidRDefault="009B47CA" w:rsidP="009B47CA">
            <w:pPr>
              <w:pStyle w:val="a6"/>
              <w:jc w:val="both"/>
            </w:pPr>
          </w:p>
          <w:p w:rsidR="009B47CA" w:rsidRPr="00331E36" w:rsidRDefault="009B47CA" w:rsidP="009B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степени и качества </w:t>
            </w:r>
            <w:proofErr w:type="spellStart"/>
            <w:r w:rsidRPr="00331E3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33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1E3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B47CA" w:rsidRPr="00331E36" w:rsidRDefault="009B47CA" w:rsidP="009B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36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  за 5 лет</w:t>
            </w:r>
          </w:p>
          <w:p w:rsidR="009B47CA" w:rsidRPr="00331E36" w:rsidRDefault="009B47CA" w:rsidP="009B47CA">
            <w:pPr>
              <w:pStyle w:val="a6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62475" cy="2190750"/>
                  <wp:effectExtent l="0" t="0" r="0" b="0"/>
                  <wp:docPr id="6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B47CA" w:rsidRPr="00331E36" w:rsidRDefault="009B47CA" w:rsidP="009B47CA">
            <w:pPr>
              <w:pStyle w:val="a6"/>
              <w:jc w:val="both"/>
            </w:pPr>
          </w:p>
          <w:p w:rsidR="009B47CA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CA" w:rsidRDefault="009B47CA" w:rsidP="00DA3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CB" w:rsidRPr="00E248F1" w:rsidRDefault="00077D8C" w:rsidP="00DA3D14">
            <w:pPr>
              <w:rPr>
                <w:rStyle w:val="FontStyle42"/>
                <w:b w:val="0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результативности работы школы, в первую очередь, можно судить по итогам  государственной  аттестации  выпускников </w:t>
            </w:r>
          </w:p>
          <w:p w:rsidR="007C09CB" w:rsidRPr="00E248F1" w:rsidRDefault="007C09CB" w:rsidP="00DA3D14">
            <w:pPr>
              <w:rPr>
                <w:rStyle w:val="FontStyle42"/>
                <w:b w:val="0"/>
                <w:sz w:val="24"/>
                <w:szCs w:val="24"/>
              </w:rPr>
            </w:pPr>
          </w:p>
          <w:p w:rsidR="00077D8C" w:rsidRPr="00E248F1" w:rsidRDefault="00077D8C" w:rsidP="00077D8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государственной  итоговой аттестации </w:t>
            </w:r>
          </w:p>
          <w:p w:rsidR="00077D8C" w:rsidRPr="00E248F1" w:rsidRDefault="009014A3" w:rsidP="00077D8C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выпускников 11 класса в 2020</w:t>
            </w:r>
            <w:r w:rsidR="00077D8C" w:rsidRPr="00E24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077D8C" w:rsidRDefault="00077D8C" w:rsidP="00077D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4A3" w:rsidRDefault="009014A3" w:rsidP="00077D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4A3" w:rsidRDefault="009014A3" w:rsidP="00901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A0">
              <w:rPr>
                <w:rFonts w:ascii="Times New Roman" w:hAnsi="Times New Roman" w:cs="Times New Roman"/>
                <w:sz w:val="28"/>
                <w:szCs w:val="28"/>
              </w:rPr>
              <w:t xml:space="preserve">В 2019-2020 учебном году   в связи с </w:t>
            </w:r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распространением новой </w:t>
            </w:r>
            <w:proofErr w:type="spellStart"/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инфекции (COVID-19), </w:t>
            </w:r>
            <w:r w:rsidRPr="00F9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целях обеспечения санитарно-эпидемиологического </w:t>
            </w:r>
            <w:hyperlink r:id="rId13" w:anchor="dst100055" w:history="1">
              <w:r w:rsidRPr="005069D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благополучия</w:t>
              </w:r>
            </w:hyperlink>
            <w:r w:rsidRPr="00506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</w:t>
            </w:r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аселения на территории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 введен режим самоизоляции населения, поэтому </w:t>
            </w:r>
            <w:r w:rsidRPr="00F95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956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06.04.2020  по 29.05.2020 образовательный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 в 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 с 1 по 11 класс осуществлялся в дистанционном режиме. Промежуточная и итоговая аттестация   в 2019-2020 учебном году проведена в форме подведения итогов четвертей, полугодий и года по предметам учебного плана с выставлением соответствующих отметок  в 2-11  классах.</w:t>
            </w:r>
          </w:p>
          <w:p w:rsidR="009014A3" w:rsidRDefault="009014A3" w:rsidP="00901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 промежуточной  аттестации   по итогам года в 9 классе признаются в качестве результатов государственной итоговой аттестации обучающихся, заканчивающих освоение образовательных программ основного общего образования.  Из 20 выпускников  9  класса аттестат  с отличием получили 2 (10%) выпускника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Безукладная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О.) , на «4» и «5» -  5 (25%) выпускников.</w:t>
            </w:r>
          </w:p>
          <w:p w:rsidR="009014A3" w:rsidRPr="00845E5A" w:rsidRDefault="009014A3" w:rsidP="00901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11 классе, результатом которой по итогам 2019-2020 учебного года признаются в качестве результатов государственной  итоговой аттестации обучающихся, заканчивающих освоение образовательных программ среднего общего образования – это не отдельная дополнительная процедура, а выставление итоговых отметок, определяемых  как  среднее арифметическое полугодовых, годовых отметок по всем предметам учебного плана, изучаемых в 10 и 11 классах, с учетом правил округления.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5 выпускников 11 класса – четверо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80%) получили аттестат о среднем общем образовании  без троек.</w:t>
            </w:r>
          </w:p>
          <w:p w:rsidR="009014A3" w:rsidRDefault="009014A3" w:rsidP="009014A3">
            <w:pPr>
              <w:pStyle w:val="a6"/>
              <w:jc w:val="center"/>
              <w:rPr>
                <w:rFonts w:eastAsia="Calibri"/>
                <w:b/>
              </w:rPr>
            </w:pPr>
          </w:p>
          <w:p w:rsidR="00826439" w:rsidRDefault="00826439" w:rsidP="005069D8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69D8" w:rsidRDefault="005069D8" w:rsidP="005069D8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ЕГЭ предметов по выбору</w:t>
            </w:r>
          </w:p>
          <w:p w:rsidR="00826439" w:rsidRDefault="00826439" w:rsidP="005069D8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26439" w:rsidRPr="005069D8" w:rsidRDefault="00826439" w:rsidP="00826439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69D8" w:rsidRPr="005069D8" w:rsidRDefault="005069D8" w:rsidP="005069D8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выпускников 11 класса в 2020 году</w:t>
            </w: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.  Минимальная граница- 36 баллов.</w:t>
            </w: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Сдавали 4 выпускника. Уровень </w:t>
            </w:r>
            <w:proofErr w:type="spellStart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100%, средний бал по школе-61,75 (в 2019-68, в 2018- 71, 2017г-62,2, в 2016- 58,2, в 2015г – 65,4, в 2014г средний бал по школе - 51,7). Диапазон баллов 71-51. </w:t>
            </w:r>
            <w:proofErr w:type="gramStart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району- 67,5</w:t>
            </w: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 профильная</w:t>
            </w: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.  Экзамен по выбору сдавали  3 выпускника, проходной балл (27)  набрали 100%, .Диапазон  баллов:27-39. Средний балл -37, по району средний балл- 53,3</w:t>
            </w: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сдавали 2 выпускника, средний балл - 55. Средний балл по району – по обществознанию 57,1 балл.</w:t>
            </w: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9D8" w:rsidRPr="005069D8" w:rsidRDefault="005069D8" w:rsidP="005069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Физику </w:t>
            </w: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сдал по выбору 2 выпускника, средний балл-43( 46-40б)  (минимальная граница -36 баллов)</w:t>
            </w:r>
            <w:proofErr w:type="gramStart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редний балл по району- 51,6 балла.</w:t>
            </w:r>
          </w:p>
          <w:p w:rsidR="005069D8" w:rsidRPr="005069D8" w:rsidRDefault="005069D8" w:rsidP="005069D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Историю</w:t>
            </w:r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сдал по выбору 1 выпускник, набрав 61 балл. </w:t>
            </w:r>
            <w:proofErr w:type="gramStart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506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району- 57,7 баллов.</w:t>
            </w:r>
          </w:p>
          <w:p w:rsidR="005069D8" w:rsidRPr="005069D8" w:rsidRDefault="005069D8" w:rsidP="005069D8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E3B" w:rsidRDefault="000D3E3B" w:rsidP="00550CA5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A11" w:rsidRPr="00E248F1" w:rsidRDefault="00315A11" w:rsidP="005069D8">
            <w:pPr>
              <w:pStyle w:val="a6"/>
              <w:tabs>
                <w:tab w:val="left" w:pos="16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2C7" w:rsidRDefault="00A852C7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9D8" w:rsidRPr="003A5758" w:rsidRDefault="005069D8" w:rsidP="00506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758">
              <w:rPr>
                <w:rFonts w:ascii="Times New Roman" w:hAnsi="Times New Roman"/>
                <w:b/>
                <w:sz w:val="28"/>
                <w:szCs w:val="28"/>
              </w:rPr>
              <w:t xml:space="preserve">Достижения   учащихся и их коллективов в районных, областных, федеральных конкурсах, </w:t>
            </w:r>
            <w:r w:rsidRPr="003A57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соревнований и т.п.</w:t>
            </w:r>
          </w:p>
          <w:tbl>
            <w:tblPr>
              <w:tblpPr w:leftFromText="180" w:rightFromText="180" w:vertAnchor="text" w:horzAnchor="margin" w:tblpX="-577" w:tblpY="421"/>
              <w:tblOverlap w:val="never"/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6"/>
              <w:gridCol w:w="6233"/>
              <w:gridCol w:w="5103"/>
            </w:tblGrid>
            <w:tr w:rsidR="005069D8" w:rsidRPr="003A5758" w:rsidTr="005069D8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Место</w:t>
                  </w:r>
                </w:p>
              </w:tc>
            </w:tr>
            <w:tr w:rsidR="005069D8" w:rsidRPr="003A5758" w:rsidTr="005069D8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этап Всероссийского</w:t>
                  </w:r>
                  <w:r w:rsidRPr="003A57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конкурса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лучшее знание 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региональных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символов и атрибутов Российской Федерации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Гришина Д.,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Лопатина И.Н.)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Брыкунов А., 2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Василенко О.С.)</w:t>
                  </w:r>
                </w:p>
              </w:tc>
            </w:tr>
            <w:tr w:rsidR="005069D8" w:rsidRPr="003A5758" w:rsidTr="005069D8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этап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областного конкурса среди детей и юношества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лучшую разработку с использованием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информационных технологий в 2019 году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Якуба А., 11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Чубарова С.Л.)</w:t>
                  </w:r>
                </w:p>
              </w:tc>
            </w:tr>
            <w:tr w:rsidR="005069D8" w:rsidRPr="003A5758" w:rsidTr="005069D8">
              <w:trPr>
                <w:trHeight w:val="93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Районный конкурс поделок из природного материала «Осенняя фантазия»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Новиков М.,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С.В,)</w:t>
                  </w:r>
                  <w:proofErr w:type="gramEnd"/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Морозов А., 3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Шинцова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МетелкинВ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.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С.В.)</w:t>
                  </w:r>
                </w:p>
              </w:tc>
            </w:tr>
            <w:tr w:rsidR="005069D8" w:rsidRPr="003A5758" w:rsidTr="005069D8">
              <w:trPr>
                <w:trHeight w:val="123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 конкурс фотографий «Твои соседи по планете».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Победитель Задорожная А., 6кл.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Трифонова О.В.)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Призер Татаринцева В., 6кл.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Трифонова О.В.)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Долгополик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А., 7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Яшина С.Н.)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Сидорова В., 5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Проценко О.И.)</w:t>
                  </w:r>
                </w:p>
              </w:tc>
            </w:tr>
            <w:tr w:rsidR="005069D8" w:rsidRPr="003A5758" w:rsidTr="005069D8">
              <w:trPr>
                <w:trHeight w:val="94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Конкурс рисунков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рамках празднования Дня народного единства.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Донцова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Е., 11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рук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.Ч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убарова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С.Л.)</w:t>
                  </w:r>
                </w:p>
              </w:tc>
            </w:tr>
            <w:tr w:rsidR="005069D8" w:rsidRPr="003A5758" w:rsidTr="005069D8">
              <w:trPr>
                <w:trHeight w:val="148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Муниципальный этап 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регионального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Всероссийского конкурса «Моя малая Родина: природа, культура, этнос»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Даллакян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Д., 5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Ю.П.)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Герейханова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Р., 6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Ю.П.)</w:t>
                  </w:r>
                </w:p>
              </w:tc>
            </w:tr>
            <w:tr w:rsidR="005069D8" w:rsidRPr="003A5758" w:rsidTr="005069D8">
              <w:trPr>
                <w:trHeight w:val="11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Районный 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«Созвездие талантов»  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среди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обучающихся с ОВЗ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Козаченко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Е., 8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Яшина С.Н.)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Болдаков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А., 2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Василенко О.С.)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Ибрагимов М.,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С.В,)</w:t>
                  </w:r>
                  <w:proofErr w:type="gramEnd"/>
                </w:p>
              </w:tc>
            </w:tr>
            <w:tr w:rsidR="005069D8" w:rsidRPr="003A5758" w:rsidTr="005069D8">
              <w:trPr>
                <w:trHeight w:val="12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Конкурс презентаций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рамках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профориентационной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декады «Семейное хобби»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Новиков М.,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Призер Яшин Д., 3кл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.(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рук.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Шинцова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Л.Н.)</w:t>
                  </w:r>
                </w:p>
              </w:tc>
            </w:tr>
            <w:tr w:rsidR="005069D8" w:rsidRPr="003A5758" w:rsidTr="005069D8">
              <w:trPr>
                <w:trHeight w:val="105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Муниципальная выставка поделок из бросового материала «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Хлам-Арт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Брыкунов Я., 5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Проценко О.И.)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Яшина А.,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Ю.П.)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Новиков М.,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С.В.)</w:t>
                  </w:r>
                </w:p>
              </w:tc>
            </w:tr>
            <w:tr w:rsidR="005069D8" w:rsidRPr="003A5758" w:rsidTr="005069D8">
              <w:trPr>
                <w:trHeight w:val="148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Районный конкурс детского творчества на противопожарную тематику «Неопалимая Купина».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Морозов А., 3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Шинцова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Рябов И.,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Лопатина И.Н.)</w:t>
                  </w:r>
                </w:p>
              </w:tc>
            </w:tr>
            <w:tr w:rsidR="005069D8" w:rsidRPr="003A5758" w:rsidTr="005069D8">
              <w:trPr>
                <w:trHeight w:val="93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Конкурс презентаций «Здоровый образ жизни подростка»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Призер Сенотрусова А., 7кл.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Яшина С.Н.)</w:t>
                  </w:r>
                </w:p>
              </w:tc>
            </w:tr>
            <w:tr w:rsidR="005069D8" w:rsidRPr="003A5758" w:rsidTr="005069D8">
              <w:trPr>
                <w:trHeight w:val="94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конкурс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видеороликов «Наш выбор – здоровье, жизнь, успех!»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Якуба А., 11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Чубарова С.Л.)</w:t>
                  </w:r>
                </w:p>
              </w:tc>
            </w:tr>
            <w:tr w:rsidR="005069D8" w:rsidRPr="003A5758" w:rsidTr="005069D8">
              <w:trPr>
                <w:trHeight w:val="26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Смотр-конкурс агитационных проектов на противопожарную тематику среди ДЮП.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Призер команда ДЮП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Чубарова С.Л.)</w:t>
                  </w:r>
                </w:p>
              </w:tc>
            </w:tr>
            <w:tr w:rsidR="005069D8" w:rsidRPr="003A5758" w:rsidTr="005069D8">
              <w:trPr>
                <w:trHeight w:val="169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Районная выставка - конкурс декоративно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прикладного творчества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«Новогодний и рождественский сувенир»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Даллакян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Д., 5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Ю.П.)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Яшина А.,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,)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Гришина Д.,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рук. Лопатина И.Н.)</w:t>
                  </w:r>
                </w:p>
              </w:tc>
            </w:tr>
            <w:tr w:rsidR="005069D8" w:rsidRPr="003A5758" w:rsidTr="005069D8">
              <w:trPr>
                <w:trHeight w:val="169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Муниципальный конкурс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электронных презентаций «Их именами названы 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улицы г</w:t>
                  </w: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.С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альска и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Участие </w:t>
                  </w:r>
                </w:p>
              </w:tc>
            </w:tr>
            <w:tr w:rsidR="005069D8" w:rsidRPr="003A5758" w:rsidTr="005069D8">
              <w:trPr>
                <w:trHeight w:val="132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DB2095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2095">
                    <w:rPr>
                      <w:rFonts w:ascii="Times New Roman" w:hAnsi="Times New Roman"/>
                      <w:sz w:val="28"/>
                      <w:szCs w:val="28"/>
                    </w:rPr>
                    <w:t>7 районная научно-исследовательская конференция младших школьников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Рябов И..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Лопатина И.Н.)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Азизова А.,;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Лопатина И.Н.)</w:t>
                  </w:r>
                </w:p>
              </w:tc>
            </w:tr>
            <w:tr w:rsidR="005069D8" w:rsidRPr="003A5758" w:rsidTr="005069D8">
              <w:trPr>
                <w:trHeight w:val="16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DB2095" w:rsidRDefault="005069D8" w:rsidP="005069D8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209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XXVII</w:t>
                  </w:r>
                  <w:r w:rsidRPr="00DB2095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районная научно-практическая  конференция Донской академии наук юных исследователей(ДАНЮИ)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Лыло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И., 9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Романько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Е.В.)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Репкин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К.. 8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.(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рукю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Яшина С.Н.)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Шкуринский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Д., 8кл.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Яшина С.Н.)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Татаринцева В., 6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Трифонова О.В.)</w:t>
                  </w:r>
                </w:p>
              </w:tc>
            </w:tr>
            <w:tr w:rsidR="005069D8" w:rsidRPr="003A5758" w:rsidTr="005069D8">
              <w:trPr>
                <w:trHeight w:val="146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конкурс</w:t>
                  </w:r>
                </w:p>
                <w:p w:rsidR="005069D8" w:rsidRPr="005069D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электронных презентаций «Память пылающих лет.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Сальчане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дорогах войны»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Якуба А., 11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Чубарова С.Л.)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Татаринцева В., 6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Романько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Е.С.)</w:t>
                  </w:r>
                </w:p>
              </w:tc>
            </w:tr>
            <w:tr w:rsidR="005069D8" w:rsidRPr="003A5758" w:rsidTr="005069D8">
              <w:trPr>
                <w:trHeight w:val="125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Конкурс рисунков «Военные профессии»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рамках областного Дня профориентации молодежи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Морозов Т.,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Морозов А., 3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Шинцова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Рябов И.,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 Лопатина И.Н.)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Шарифьянова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А.,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Голобородько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С.В.)</w:t>
                  </w:r>
                </w:p>
              </w:tc>
            </w:tr>
            <w:tr w:rsidR="005069D8" w:rsidRPr="003A5758" w:rsidTr="005069D8">
              <w:trPr>
                <w:trHeight w:val="125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5069D8" w:rsidRDefault="005069D8" w:rsidP="005069D8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69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Районная выставка – конкурс </w:t>
                  </w:r>
                </w:p>
                <w:p w:rsidR="005069D8" w:rsidRPr="005069D8" w:rsidRDefault="005069D8" w:rsidP="005069D8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69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декоративно-прикладного творчества</w:t>
                  </w:r>
                </w:p>
                <w:p w:rsidR="005069D8" w:rsidRPr="003A5758" w:rsidRDefault="005069D8" w:rsidP="005069D8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5069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«Весенний первоцвет»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Ахмедханова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М., 1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Пухова Ю.П.)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Верховод И., 3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Шинцова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Победитель Гришина Д.,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Лопатина И.Н.)</w:t>
                  </w:r>
                </w:p>
              </w:tc>
            </w:tr>
            <w:tr w:rsidR="005069D8" w:rsidRPr="003A5758" w:rsidTr="005069D8">
              <w:trPr>
                <w:trHeight w:val="121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eastAsia="Calibri" w:hAnsi="Times New Roman"/>
                      <w:sz w:val="28"/>
                      <w:szCs w:val="28"/>
                    </w:rPr>
                    <w:t>Муниципальный этап Всероссийского детского экологического форума</w:t>
                  </w:r>
                </w:p>
                <w:p w:rsidR="005069D8" w:rsidRPr="003A5758" w:rsidRDefault="005069D8" w:rsidP="005069D8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eastAsia="Calibri" w:hAnsi="Times New Roman"/>
                      <w:sz w:val="28"/>
                      <w:szCs w:val="28"/>
                    </w:rPr>
                    <w:t>«Зелёная планета 2020».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Гришина Д., 4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9рук. Лопатина И.Н.)</w:t>
                  </w:r>
                </w:p>
                <w:p w:rsidR="005069D8" w:rsidRPr="003A5758" w:rsidRDefault="005069D8" w:rsidP="005069D8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Призер творческий коллектив «Девчата», 7-10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. (рук.</w:t>
                  </w:r>
                  <w:proofErr w:type="gram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>Романько</w:t>
                  </w:r>
                  <w:proofErr w:type="spellEnd"/>
                  <w:r w:rsidRPr="003A5758"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Е.В.)</w:t>
                  </w:r>
                </w:p>
              </w:tc>
            </w:tr>
          </w:tbl>
          <w:p w:rsidR="00E248F1" w:rsidRPr="005069D8" w:rsidRDefault="00E248F1" w:rsidP="005069D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D68E9" w:rsidRDefault="00E248F1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D68E9" w:rsidRDefault="00FD68E9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8E9" w:rsidRDefault="00FD68E9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8E9" w:rsidRDefault="00FD68E9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8E9" w:rsidRDefault="00FD68E9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8E9" w:rsidRDefault="00FD68E9" w:rsidP="00E248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307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D0A15">
              <w:rPr>
                <w:rFonts w:ascii="Times New Roman" w:hAnsi="Times New Roman"/>
                <w:b/>
                <w:sz w:val="28"/>
                <w:szCs w:val="28"/>
              </w:rPr>
              <w:t xml:space="preserve"> Проекты и мероприятия, реализуемые в интересах и с участием местного сообщества, социальные партнеры школы: 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в течение отчетного года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активно взаимодействовала с 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с.п., СДК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тепной Курган. </w:t>
            </w:r>
          </w:p>
          <w:p w:rsidR="003070DB" w:rsidRDefault="003070DB" w:rsidP="00307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D0A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D0A15">
              <w:rPr>
                <w:rFonts w:ascii="Times New Roman" w:hAnsi="Times New Roman"/>
                <w:b/>
                <w:sz w:val="28"/>
                <w:szCs w:val="28"/>
              </w:rPr>
              <w:t>Проекты и программы, поддерживаемые партнерами, спонсорами, фондами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мероприятия, приуроченные к годовщине Великой Победы (акция «Бессмертный полк» и др.).</w:t>
            </w:r>
            <w:proofErr w:type="gramEnd"/>
          </w:p>
          <w:p w:rsidR="003070DB" w:rsidRPr="003070DB" w:rsidRDefault="003070DB" w:rsidP="00307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D0A15">
              <w:rPr>
                <w:rFonts w:ascii="Times New Roman" w:hAnsi="Times New Roman"/>
                <w:b/>
                <w:sz w:val="28"/>
                <w:szCs w:val="28"/>
              </w:rPr>
              <w:t xml:space="preserve"> Взаимодействие школы с учреждениями профессионального образования и вузами: 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школой налажена взаимосвязь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Центром занятости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, который оказывает помощь в </w:t>
            </w:r>
            <w:proofErr w:type="spellStart"/>
            <w:r w:rsidRPr="007D0A15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7D0A15">
              <w:rPr>
                <w:rFonts w:ascii="Times New Roman" w:hAnsi="Times New Roman"/>
                <w:sz w:val="28"/>
                <w:szCs w:val="28"/>
              </w:rPr>
              <w:t>, просветительской и культурно-массовой работе. В этом же направлении активно продвигается сотрудничество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ВУЗами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(ДГТУ, ЮФУ, Сальский индустриальный техникум и др.). 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>Чтобы помочь ребенку найти свое место в жизни, в школе проводятся уроки занятости для обучающихся 8-11  классов с приглашением родителей, представителей  учреждений НПО и ВУЗов, мониторинг профессиональных предпочтений обучающихся-8-11 классов. В 201</w:t>
            </w: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>-20</w:t>
            </w:r>
            <w:r>
              <w:rPr>
                <w:rFonts w:ascii="Times New Roman" w:hAnsi="Times New Roman"/>
                <w:sz w:val="28"/>
                <w:szCs w:val="24"/>
              </w:rPr>
              <w:t>20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 xml:space="preserve"> году проведены следующие мероприятия: </w:t>
            </w:r>
            <w:proofErr w:type="spellStart"/>
            <w:r w:rsidRPr="00651401">
              <w:rPr>
                <w:rFonts w:ascii="Times New Roman" w:hAnsi="Times New Roman"/>
                <w:sz w:val="28"/>
                <w:szCs w:val="24"/>
              </w:rPr>
              <w:t>профориентационные</w:t>
            </w:r>
            <w:proofErr w:type="spellEnd"/>
            <w:r w:rsidRPr="00651401">
              <w:rPr>
                <w:rFonts w:ascii="Times New Roman" w:hAnsi="Times New Roman"/>
                <w:sz w:val="28"/>
                <w:szCs w:val="24"/>
              </w:rPr>
              <w:t xml:space="preserve"> экскур</w:t>
            </w:r>
            <w:r>
              <w:rPr>
                <w:rFonts w:ascii="Times New Roman" w:hAnsi="Times New Roman"/>
                <w:sz w:val="28"/>
                <w:szCs w:val="24"/>
              </w:rPr>
              <w:t>сии на предприятия п. Степной Курган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 xml:space="preserve"> (ребята посет</w:t>
            </w:r>
            <w:r>
              <w:rPr>
                <w:rFonts w:ascii="Times New Roman" w:hAnsi="Times New Roman"/>
                <w:sz w:val="28"/>
                <w:szCs w:val="24"/>
              </w:rPr>
              <w:t>или отделение связи п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тепной Курган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>, мастерские, магазин, ФАП</w:t>
            </w:r>
            <w:r>
              <w:rPr>
                <w:rFonts w:ascii="Times New Roman" w:hAnsi="Times New Roman"/>
                <w:sz w:val="28"/>
                <w:szCs w:val="24"/>
              </w:rPr>
              <w:t>, МБДОУ №31 «Родничок», СДК п.Степной Курган</w:t>
            </w:r>
            <w:r w:rsidRPr="00651401">
              <w:rPr>
                <w:rFonts w:ascii="Times New Roman" w:hAnsi="Times New Roman"/>
                <w:sz w:val="28"/>
                <w:szCs w:val="24"/>
              </w:rPr>
              <w:t xml:space="preserve">); в школьной библиотеке была организована выставка, посвященная выбору профессии; проводились классные часы по профориентации «Сделай свой выбор». Вопросы о помощи </w:t>
            </w:r>
            <w:proofErr w:type="gramStart"/>
            <w:r w:rsidRPr="00651401">
              <w:rPr>
                <w:rFonts w:ascii="Times New Roman" w:hAnsi="Times New Roman"/>
                <w:sz w:val="28"/>
                <w:szCs w:val="24"/>
              </w:rPr>
              <w:t>обучающимся</w:t>
            </w:r>
            <w:proofErr w:type="gramEnd"/>
            <w:r w:rsidRPr="00651401">
              <w:rPr>
                <w:rFonts w:ascii="Times New Roman" w:hAnsi="Times New Roman"/>
                <w:sz w:val="28"/>
                <w:szCs w:val="24"/>
              </w:rPr>
              <w:t xml:space="preserve"> в выборе профессии рассматривались на родительских собраниях. Также проводилось анкетирование обучающихся, опрос профессиональных предпочтений.  Весной традиционно прошли </w:t>
            </w:r>
            <w:proofErr w:type="spellStart"/>
            <w:r w:rsidRPr="00651401">
              <w:rPr>
                <w:rFonts w:ascii="Times New Roman" w:hAnsi="Times New Roman"/>
                <w:sz w:val="28"/>
                <w:szCs w:val="24"/>
              </w:rPr>
              <w:t>Профориентационная</w:t>
            </w:r>
            <w:proofErr w:type="spellEnd"/>
            <w:r w:rsidRPr="00651401">
              <w:rPr>
                <w:rFonts w:ascii="Times New Roman" w:hAnsi="Times New Roman"/>
                <w:sz w:val="28"/>
                <w:szCs w:val="24"/>
              </w:rPr>
              <w:t xml:space="preserve"> декада и День профориентации. </w:t>
            </w: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70DB" w:rsidRDefault="003070DB" w:rsidP="00E24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48F1" w:rsidRPr="00E248F1" w:rsidRDefault="00E248F1" w:rsidP="00E24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Финансово-экономическая деятельность школы была направлена </w:t>
            </w:r>
            <w:proofErr w:type="gramStart"/>
            <w:r w:rsidRPr="00E24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E24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248F1" w:rsidRPr="00E248F1" w:rsidRDefault="00E248F1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механизма</w:t>
            </w:r>
            <w:proofErr w:type="gramEnd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обеспечивающего развитие школы;</w:t>
            </w:r>
          </w:p>
          <w:p w:rsidR="00E248F1" w:rsidRPr="00E248F1" w:rsidRDefault="00E248F1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осуществляемых финансово-хозяйственных операций законодательству РФ;</w:t>
            </w:r>
          </w:p>
          <w:p w:rsidR="00E248F1" w:rsidRPr="00E248F1" w:rsidRDefault="00E248F1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текущего и перспективного планирования финансово-хозяйственной деятельности;</w:t>
            </w:r>
          </w:p>
          <w:p w:rsidR="00E248F1" w:rsidRPr="00E248F1" w:rsidRDefault="00E248F1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образовательного процесса и управление им;</w:t>
            </w:r>
          </w:p>
          <w:p w:rsidR="00E248F1" w:rsidRDefault="00E248F1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расходованием выделенных бюджетных ассигнований;</w:t>
            </w:r>
          </w:p>
          <w:p w:rsidR="00391058" w:rsidRPr="00E248F1" w:rsidRDefault="00391058" w:rsidP="00E248F1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058" w:rsidRDefault="00391058" w:rsidP="003910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1058" w:rsidRDefault="00391058" w:rsidP="003910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91058" w:rsidRPr="007D0A15" w:rsidRDefault="00391058" w:rsidP="0039105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а отчетный период доходы школы отражены в </w:t>
            </w:r>
            <w:r>
              <w:rPr>
                <w:rFonts w:ascii="Times New Roman" w:hAnsi="Times New Roman"/>
                <w:sz w:val="28"/>
                <w:szCs w:val="28"/>
              </w:rPr>
              <w:t>ПФХД за 2019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D0A15">
              <w:rPr>
                <w:rFonts w:ascii="Times New Roman" w:hAnsi="Times New Roman"/>
                <w:sz w:val="28"/>
                <w:szCs w:val="28"/>
              </w:rPr>
              <w:t xml:space="preserve"> годы. Источниками финансирования служили: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местный бюджет, областной бюджет, внебюджетные средства.</w:t>
            </w: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8E9" w:rsidRDefault="00FD68E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439" w:rsidRDefault="00826439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Дальнейшие перспективы работы:</w:t>
            </w:r>
          </w:p>
          <w:p w:rsidR="00E248F1" w:rsidRPr="00E248F1" w:rsidRDefault="00E248F1" w:rsidP="00E248F1">
            <w:pPr>
              <w:pStyle w:val="a9"/>
              <w:spacing w:before="0" w:beforeAutospacing="0" w:after="0" w:afterAutospacing="0"/>
            </w:pPr>
            <w:r w:rsidRPr="00E248F1">
              <w:t>1. Обеспечить качественный уровень образования,  соответствующий требованиям Федеральных государственных образовательных стандартов.</w:t>
            </w:r>
          </w:p>
          <w:p w:rsidR="00E248F1" w:rsidRPr="00E248F1" w:rsidRDefault="00E248F1" w:rsidP="00E248F1">
            <w:pPr>
              <w:pStyle w:val="a9"/>
              <w:spacing w:before="0" w:beforeAutospacing="0" w:after="0" w:afterAutospacing="0"/>
            </w:pPr>
            <w:r w:rsidRPr="00E248F1">
              <w:t>2</w:t>
            </w:r>
            <w:r w:rsidR="00F07C6A">
              <w:t xml:space="preserve">. </w:t>
            </w:r>
            <w:r w:rsidRPr="00E248F1">
              <w:t>Совершенствовать работу по повышению педагогического мастерства учителей школы.</w:t>
            </w:r>
          </w:p>
          <w:p w:rsidR="00E248F1" w:rsidRPr="00E248F1" w:rsidRDefault="00F07C6A" w:rsidP="00E248F1">
            <w:pPr>
              <w:pStyle w:val="a9"/>
              <w:spacing w:before="0" w:beforeAutospacing="0" w:after="0" w:afterAutospacing="0"/>
            </w:pPr>
            <w:r>
              <w:t>3</w:t>
            </w:r>
            <w:r w:rsidR="00E248F1" w:rsidRPr="00E248F1">
              <w:t>. Осуществлять дальнейшую индивидуализацию процесса обучения.</w:t>
            </w:r>
          </w:p>
          <w:p w:rsidR="00E248F1" w:rsidRPr="00E248F1" w:rsidRDefault="00F07C6A" w:rsidP="00E248F1">
            <w:pPr>
              <w:pStyle w:val="a9"/>
              <w:spacing w:before="0" w:beforeAutospacing="0" w:after="0" w:afterAutospacing="0"/>
            </w:pPr>
            <w:r>
              <w:t>4</w:t>
            </w:r>
            <w:r w:rsidR="00E248F1" w:rsidRPr="00E248F1">
              <w:t xml:space="preserve">. Варьировать формы и методы воспитательной работы, способствующие формированию духовно-нравственной культуры и социальной компетенции </w:t>
            </w:r>
            <w:proofErr w:type="gramStart"/>
            <w:r w:rsidR="00E248F1" w:rsidRPr="00E248F1">
              <w:t>обучающихся</w:t>
            </w:r>
            <w:proofErr w:type="gramEnd"/>
            <w:r w:rsidR="00E248F1" w:rsidRPr="00E248F1">
              <w:t>.</w:t>
            </w:r>
          </w:p>
          <w:p w:rsidR="00E248F1" w:rsidRPr="00E248F1" w:rsidRDefault="00F07C6A" w:rsidP="00E248F1">
            <w:pPr>
              <w:pStyle w:val="a9"/>
              <w:spacing w:before="0" w:beforeAutospacing="0" w:after="0" w:afterAutospacing="0"/>
            </w:pPr>
            <w:r>
              <w:t>5</w:t>
            </w:r>
            <w:r w:rsidR="00E248F1" w:rsidRPr="00E248F1">
              <w:t>. Совершенствовать  условия, обеспечивающие охрану жизни и здоровья обучающихся, формирование их здорового образа жизни.</w:t>
            </w:r>
          </w:p>
          <w:p w:rsidR="00E248F1" w:rsidRPr="00E248F1" w:rsidRDefault="00F07C6A" w:rsidP="00E248F1">
            <w:pPr>
              <w:pStyle w:val="a9"/>
              <w:spacing w:before="0" w:beforeAutospacing="0" w:after="0" w:afterAutospacing="0"/>
            </w:pPr>
            <w:r>
              <w:t>6</w:t>
            </w:r>
            <w:r w:rsidR="00E248F1" w:rsidRPr="00E248F1">
              <w:t>. Повышать эффективность государственно-общественных форм управления.</w:t>
            </w:r>
          </w:p>
          <w:p w:rsidR="00E248F1" w:rsidRPr="00E248F1" w:rsidRDefault="00F07C6A" w:rsidP="00E248F1">
            <w:pPr>
              <w:pStyle w:val="a9"/>
              <w:spacing w:before="0" w:beforeAutospacing="0" w:after="0" w:afterAutospacing="0"/>
              <w:jc w:val="both"/>
            </w:pPr>
            <w:r>
              <w:t>7</w:t>
            </w:r>
            <w:r w:rsidR="00E248F1" w:rsidRPr="00E248F1">
              <w:t>. Продолжить  работу по укреплению учебно-материальной базы школы.</w:t>
            </w:r>
          </w:p>
          <w:p w:rsidR="00E248F1" w:rsidRPr="00E248F1" w:rsidRDefault="00E248F1" w:rsidP="00E24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8F1" w:rsidRPr="00E248F1" w:rsidRDefault="00E248F1" w:rsidP="00E24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A4" w:rsidRPr="00270ABA" w:rsidRDefault="004024A4" w:rsidP="003070DB">
      <w:pPr>
        <w:rPr>
          <w:rFonts w:ascii="Times New Roman" w:hAnsi="Times New Roman" w:cs="Times New Roman"/>
          <w:sz w:val="24"/>
          <w:szCs w:val="24"/>
        </w:rPr>
      </w:pPr>
    </w:p>
    <w:sectPr w:rsidR="004024A4" w:rsidRPr="00270ABA" w:rsidSect="00770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58" w:rsidRDefault="00391058" w:rsidP="00A852C7">
      <w:pPr>
        <w:spacing w:after="0" w:line="240" w:lineRule="auto"/>
      </w:pPr>
      <w:r>
        <w:separator/>
      </w:r>
    </w:p>
  </w:endnote>
  <w:endnote w:type="continuationSeparator" w:id="1">
    <w:p w:rsidR="00391058" w:rsidRDefault="00391058" w:rsidP="00A8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58" w:rsidRDefault="00391058" w:rsidP="00A852C7">
      <w:pPr>
        <w:spacing w:after="0" w:line="240" w:lineRule="auto"/>
      </w:pPr>
      <w:r>
        <w:separator/>
      </w:r>
    </w:p>
  </w:footnote>
  <w:footnote w:type="continuationSeparator" w:id="1">
    <w:p w:rsidR="00391058" w:rsidRDefault="00391058" w:rsidP="00A8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BADA7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8"/>
    <w:multiLevelType w:val="multilevel"/>
    <w:tmpl w:val="D84C784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10"/>
    <w:multiLevelType w:val="singleLevel"/>
    <w:tmpl w:val="00000010"/>
    <w:name w:val="WW8Num1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1B"/>
    <w:multiLevelType w:val="multi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407"/>
        </w:tabs>
        <w:ind w:left="407" w:hanging="360"/>
      </w:pPr>
      <w:rPr>
        <w:rFonts w:ascii="OpenSymbol" w:hAnsi="OpenSymbol"/>
      </w:rPr>
    </w:lvl>
  </w:abstractNum>
  <w:abstractNum w:abstractNumId="1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DC6E80"/>
    <w:multiLevelType w:val="hybridMultilevel"/>
    <w:tmpl w:val="06D21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C510E7"/>
    <w:multiLevelType w:val="hybridMultilevel"/>
    <w:tmpl w:val="4934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4B2D14"/>
    <w:multiLevelType w:val="hybridMultilevel"/>
    <w:tmpl w:val="3370B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466191"/>
    <w:multiLevelType w:val="hybridMultilevel"/>
    <w:tmpl w:val="E1249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036586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53B42"/>
    <w:multiLevelType w:val="hybridMultilevel"/>
    <w:tmpl w:val="22EC0F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547160E"/>
    <w:multiLevelType w:val="hybridMultilevel"/>
    <w:tmpl w:val="0F7C4842"/>
    <w:lvl w:ilvl="0" w:tplc="0000001D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395A"/>
    <w:multiLevelType w:val="hybridMultilevel"/>
    <w:tmpl w:val="C3B48830"/>
    <w:lvl w:ilvl="0" w:tplc="10EEDB4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86E53"/>
    <w:multiLevelType w:val="hybridMultilevel"/>
    <w:tmpl w:val="8E8E5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E4E89"/>
    <w:multiLevelType w:val="hybridMultilevel"/>
    <w:tmpl w:val="320EA714"/>
    <w:lvl w:ilvl="0" w:tplc="236C5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A8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2E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88C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28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61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44D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A1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CEF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CBD9B"/>
    <w:multiLevelType w:val="hybridMultilevel"/>
    <w:tmpl w:val="5F49F1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7AD07DF"/>
    <w:multiLevelType w:val="hybridMultilevel"/>
    <w:tmpl w:val="A34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27EFD"/>
    <w:multiLevelType w:val="hybridMultilevel"/>
    <w:tmpl w:val="FD0C4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547E7D"/>
    <w:multiLevelType w:val="hybridMultilevel"/>
    <w:tmpl w:val="ADAAE8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961671"/>
    <w:multiLevelType w:val="hybridMultilevel"/>
    <w:tmpl w:val="FB9145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FE51ACD"/>
    <w:multiLevelType w:val="hybridMultilevel"/>
    <w:tmpl w:val="DC5C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E003E"/>
    <w:multiLevelType w:val="hybridMultilevel"/>
    <w:tmpl w:val="226E53E2"/>
    <w:lvl w:ilvl="0" w:tplc="0000001D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312E0"/>
    <w:multiLevelType w:val="multilevel"/>
    <w:tmpl w:val="7AAA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75132BE9"/>
    <w:multiLevelType w:val="hybridMultilevel"/>
    <w:tmpl w:val="9D3EE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3">
    <w:nsid w:val="7649225D"/>
    <w:multiLevelType w:val="hybridMultilevel"/>
    <w:tmpl w:val="E14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30CB"/>
    <w:multiLevelType w:val="hybridMultilevel"/>
    <w:tmpl w:val="34E24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7D05B3"/>
    <w:multiLevelType w:val="hybridMultilevel"/>
    <w:tmpl w:val="BC44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C3E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28"/>
  </w:num>
  <w:num w:numId="5">
    <w:abstractNumId w:val="18"/>
  </w:num>
  <w:num w:numId="6">
    <w:abstractNumId w:val="16"/>
  </w:num>
  <w:num w:numId="7">
    <w:abstractNumId w:val="25"/>
  </w:num>
  <w:num w:numId="8">
    <w:abstractNumId w:val="21"/>
  </w:num>
  <w:num w:numId="9">
    <w:abstractNumId w:val="20"/>
  </w:num>
  <w:num w:numId="10">
    <w:abstractNumId w:val="15"/>
  </w:num>
  <w:num w:numId="11">
    <w:abstractNumId w:val="32"/>
  </w:num>
  <w:num w:numId="12">
    <w:abstractNumId w:val="22"/>
  </w:num>
  <w:num w:numId="13">
    <w:abstractNumId w:val="33"/>
  </w:num>
  <w:num w:numId="14">
    <w:abstractNumId w:val="17"/>
  </w:num>
  <w:num w:numId="15">
    <w:abstractNumId w:val="31"/>
  </w:num>
  <w:num w:numId="16">
    <w:abstractNumId w:val="12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30"/>
  </w:num>
  <w:num w:numId="28">
    <w:abstractNumId w:val="19"/>
  </w:num>
  <w:num w:numId="29">
    <w:abstractNumId w:val="13"/>
  </w:num>
  <w:num w:numId="30">
    <w:abstractNumId w:val="27"/>
  </w:num>
  <w:num w:numId="31">
    <w:abstractNumId w:val="35"/>
  </w:num>
  <w:num w:numId="32">
    <w:abstractNumId w:val="14"/>
  </w:num>
  <w:num w:numId="33">
    <w:abstractNumId w:val="11"/>
  </w:num>
  <w:num w:numId="34">
    <w:abstractNumId w:val="34"/>
  </w:num>
  <w:num w:numId="35">
    <w:abstractNumId w:val="2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C58"/>
    <w:rsid w:val="00013986"/>
    <w:rsid w:val="000335B2"/>
    <w:rsid w:val="00035024"/>
    <w:rsid w:val="00071C56"/>
    <w:rsid w:val="00076B5B"/>
    <w:rsid w:val="00077D8C"/>
    <w:rsid w:val="0009415F"/>
    <w:rsid w:val="000964C6"/>
    <w:rsid w:val="000A0918"/>
    <w:rsid w:val="000A1861"/>
    <w:rsid w:val="000C17B6"/>
    <w:rsid w:val="000D1C56"/>
    <w:rsid w:val="000D3E3B"/>
    <w:rsid w:val="000F5886"/>
    <w:rsid w:val="00102AFE"/>
    <w:rsid w:val="00105D21"/>
    <w:rsid w:val="00111EE1"/>
    <w:rsid w:val="00125884"/>
    <w:rsid w:val="00140F46"/>
    <w:rsid w:val="0014413E"/>
    <w:rsid w:val="00151FBC"/>
    <w:rsid w:val="001639AD"/>
    <w:rsid w:val="00166CF5"/>
    <w:rsid w:val="00195A09"/>
    <w:rsid w:val="00196A43"/>
    <w:rsid w:val="001A1DA8"/>
    <w:rsid w:val="001C69A6"/>
    <w:rsid w:val="001E3A69"/>
    <w:rsid w:val="00220772"/>
    <w:rsid w:val="00233061"/>
    <w:rsid w:val="002342EB"/>
    <w:rsid w:val="002476A6"/>
    <w:rsid w:val="00265BEE"/>
    <w:rsid w:val="00270ABA"/>
    <w:rsid w:val="00271EBA"/>
    <w:rsid w:val="002910F3"/>
    <w:rsid w:val="002B08BE"/>
    <w:rsid w:val="002B318E"/>
    <w:rsid w:val="002F20C6"/>
    <w:rsid w:val="003070DB"/>
    <w:rsid w:val="003079A6"/>
    <w:rsid w:val="00315A11"/>
    <w:rsid w:val="00323489"/>
    <w:rsid w:val="0033601F"/>
    <w:rsid w:val="00336F4F"/>
    <w:rsid w:val="0033759C"/>
    <w:rsid w:val="003509BD"/>
    <w:rsid w:val="00352857"/>
    <w:rsid w:val="003814D9"/>
    <w:rsid w:val="00381D20"/>
    <w:rsid w:val="00391058"/>
    <w:rsid w:val="004024A4"/>
    <w:rsid w:val="00416ECC"/>
    <w:rsid w:val="00427C11"/>
    <w:rsid w:val="00467292"/>
    <w:rsid w:val="004700AA"/>
    <w:rsid w:val="00482DA8"/>
    <w:rsid w:val="004867FB"/>
    <w:rsid w:val="004B56DF"/>
    <w:rsid w:val="004D2BF8"/>
    <w:rsid w:val="004F7C13"/>
    <w:rsid w:val="005069D8"/>
    <w:rsid w:val="0054452A"/>
    <w:rsid w:val="00550CA5"/>
    <w:rsid w:val="00552AC9"/>
    <w:rsid w:val="00560E2C"/>
    <w:rsid w:val="0057320F"/>
    <w:rsid w:val="005D1899"/>
    <w:rsid w:val="005D4A78"/>
    <w:rsid w:val="005D5923"/>
    <w:rsid w:val="005E43F4"/>
    <w:rsid w:val="005F1C57"/>
    <w:rsid w:val="00620D10"/>
    <w:rsid w:val="0062767D"/>
    <w:rsid w:val="006432DC"/>
    <w:rsid w:val="006710A4"/>
    <w:rsid w:val="00686E50"/>
    <w:rsid w:val="006A02C2"/>
    <w:rsid w:val="006A47DA"/>
    <w:rsid w:val="006C430D"/>
    <w:rsid w:val="006C6CA9"/>
    <w:rsid w:val="006F6F39"/>
    <w:rsid w:val="0070629F"/>
    <w:rsid w:val="00711DE6"/>
    <w:rsid w:val="00743112"/>
    <w:rsid w:val="00754239"/>
    <w:rsid w:val="00757651"/>
    <w:rsid w:val="0076767B"/>
    <w:rsid w:val="00770741"/>
    <w:rsid w:val="007A4CD4"/>
    <w:rsid w:val="007C09CB"/>
    <w:rsid w:val="007E4B73"/>
    <w:rsid w:val="007F11C0"/>
    <w:rsid w:val="00800F21"/>
    <w:rsid w:val="00803A7E"/>
    <w:rsid w:val="008131A5"/>
    <w:rsid w:val="00821D45"/>
    <w:rsid w:val="00826439"/>
    <w:rsid w:val="00831441"/>
    <w:rsid w:val="008435EC"/>
    <w:rsid w:val="0084650F"/>
    <w:rsid w:val="00865E0F"/>
    <w:rsid w:val="00871C58"/>
    <w:rsid w:val="008926A7"/>
    <w:rsid w:val="008A4666"/>
    <w:rsid w:val="008B073C"/>
    <w:rsid w:val="008E3902"/>
    <w:rsid w:val="008E4F6F"/>
    <w:rsid w:val="008E73B6"/>
    <w:rsid w:val="008F29E4"/>
    <w:rsid w:val="009014A3"/>
    <w:rsid w:val="00903253"/>
    <w:rsid w:val="00933B5F"/>
    <w:rsid w:val="00955BC7"/>
    <w:rsid w:val="00967F4B"/>
    <w:rsid w:val="009910CF"/>
    <w:rsid w:val="009A4660"/>
    <w:rsid w:val="009A4CD5"/>
    <w:rsid w:val="009B47CA"/>
    <w:rsid w:val="009B6C3A"/>
    <w:rsid w:val="009B6D34"/>
    <w:rsid w:val="009F15A4"/>
    <w:rsid w:val="00A07FA7"/>
    <w:rsid w:val="00A10665"/>
    <w:rsid w:val="00A16890"/>
    <w:rsid w:val="00A24DB8"/>
    <w:rsid w:val="00A401D9"/>
    <w:rsid w:val="00A41802"/>
    <w:rsid w:val="00A45D5E"/>
    <w:rsid w:val="00A552A6"/>
    <w:rsid w:val="00A77722"/>
    <w:rsid w:val="00A810E1"/>
    <w:rsid w:val="00A83D5E"/>
    <w:rsid w:val="00A852C7"/>
    <w:rsid w:val="00A96E71"/>
    <w:rsid w:val="00AC7762"/>
    <w:rsid w:val="00AE4CCB"/>
    <w:rsid w:val="00B13AFB"/>
    <w:rsid w:val="00B150EA"/>
    <w:rsid w:val="00B302A0"/>
    <w:rsid w:val="00B32BA6"/>
    <w:rsid w:val="00B415D5"/>
    <w:rsid w:val="00B45CB0"/>
    <w:rsid w:val="00B460B0"/>
    <w:rsid w:val="00B6647C"/>
    <w:rsid w:val="00B70FD0"/>
    <w:rsid w:val="00B768DF"/>
    <w:rsid w:val="00BA3CD6"/>
    <w:rsid w:val="00BE7C82"/>
    <w:rsid w:val="00BF6AE1"/>
    <w:rsid w:val="00BF7178"/>
    <w:rsid w:val="00C04F64"/>
    <w:rsid w:val="00C151A0"/>
    <w:rsid w:val="00C20B7C"/>
    <w:rsid w:val="00C4763E"/>
    <w:rsid w:val="00C67D58"/>
    <w:rsid w:val="00CA4AB8"/>
    <w:rsid w:val="00CA7ACC"/>
    <w:rsid w:val="00CB6818"/>
    <w:rsid w:val="00CE2249"/>
    <w:rsid w:val="00D0382C"/>
    <w:rsid w:val="00D0434D"/>
    <w:rsid w:val="00D406BC"/>
    <w:rsid w:val="00D46EE6"/>
    <w:rsid w:val="00D6306B"/>
    <w:rsid w:val="00D85A00"/>
    <w:rsid w:val="00D925FB"/>
    <w:rsid w:val="00DA3D14"/>
    <w:rsid w:val="00DE6DC0"/>
    <w:rsid w:val="00DF2E89"/>
    <w:rsid w:val="00E248F1"/>
    <w:rsid w:val="00E27688"/>
    <w:rsid w:val="00E34BC9"/>
    <w:rsid w:val="00E607B1"/>
    <w:rsid w:val="00E61B8C"/>
    <w:rsid w:val="00E63168"/>
    <w:rsid w:val="00E725BC"/>
    <w:rsid w:val="00EB2939"/>
    <w:rsid w:val="00ED169B"/>
    <w:rsid w:val="00EF52F2"/>
    <w:rsid w:val="00EF7F88"/>
    <w:rsid w:val="00F07C6A"/>
    <w:rsid w:val="00F26D10"/>
    <w:rsid w:val="00F42C15"/>
    <w:rsid w:val="00F57339"/>
    <w:rsid w:val="00F6042C"/>
    <w:rsid w:val="00F714C6"/>
    <w:rsid w:val="00F82492"/>
    <w:rsid w:val="00F839DD"/>
    <w:rsid w:val="00F83D86"/>
    <w:rsid w:val="00FA1D36"/>
    <w:rsid w:val="00FA419A"/>
    <w:rsid w:val="00FB23D1"/>
    <w:rsid w:val="00FD68E9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A4"/>
  </w:style>
  <w:style w:type="paragraph" w:styleId="1">
    <w:name w:val="heading 1"/>
    <w:basedOn w:val="a"/>
    <w:next w:val="a"/>
    <w:link w:val="10"/>
    <w:uiPriority w:val="9"/>
    <w:qFormat/>
    <w:rsid w:val="0090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415F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58"/>
    <w:pPr>
      <w:ind w:left="720"/>
      <w:contextualSpacing/>
    </w:pPr>
  </w:style>
  <w:style w:type="character" w:styleId="a5">
    <w:name w:val="Strong"/>
    <w:basedOn w:val="a0"/>
    <w:qFormat/>
    <w:rsid w:val="00871C58"/>
    <w:rPr>
      <w:b/>
      <w:bCs/>
    </w:rPr>
  </w:style>
  <w:style w:type="paragraph" w:styleId="a6">
    <w:name w:val="No Spacing"/>
    <w:link w:val="a7"/>
    <w:qFormat/>
    <w:rsid w:val="00871C5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871C58"/>
  </w:style>
  <w:style w:type="character" w:styleId="a8">
    <w:name w:val="Hyperlink"/>
    <w:basedOn w:val="a0"/>
    <w:uiPriority w:val="99"/>
    <w:unhideWhenUsed/>
    <w:rsid w:val="00871C58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77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415F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Style16">
    <w:name w:val="Style16"/>
    <w:basedOn w:val="a"/>
    <w:rsid w:val="002476A6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2476A6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0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2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2">
    <w:name w:val="Font Style42"/>
    <w:basedOn w:val="a0"/>
    <w:rsid w:val="00B415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a"/>
    <w:rsid w:val="00B415D5"/>
    <w:pPr>
      <w:widowControl w:val="0"/>
      <w:autoSpaceDE w:val="0"/>
      <w:autoSpaceDN w:val="0"/>
      <w:adjustRightInd w:val="0"/>
      <w:spacing w:after="0" w:line="1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A466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4660"/>
    <w:pPr>
      <w:widowControl w:val="0"/>
      <w:autoSpaceDE w:val="0"/>
      <w:autoSpaceDN w:val="0"/>
      <w:adjustRightInd w:val="0"/>
      <w:spacing w:after="0" w:line="327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7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14413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16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A47D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75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75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75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ody Text"/>
    <w:basedOn w:val="a"/>
    <w:link w:val="ad"/>
    <w:rsid w:val="00337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33759C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21">
    <w:name w:val="Основной текст 21"/>
    <w:basedOn w:val="a"/>
    <w:rsid w:val="003375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11">
    <w:name w:val="Без интервала1"/>
    <w:aliases w:val="основа"/>
    <w:link w:val="NoSpacingChar"/>
    <w:qFormat/>
    <w:rsid w:val="003375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1"/>
    <w:locked/>
    <w:rsid w:val="0033759C"/>
    <w:rPr>
      <w:rFonts w:ascii="Calibri" w:eastAsia="Calibri" w:hAnsi="Calibri" w:cs="Times New Roman"/>
    </w:rPr>
  </w:style>
  <w:style w:type="paragraph" w:customStyle="1" w:styleId="12">
    <w:name w:val="Обычный1"/>
    <w:rsid w:val="003375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071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1C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96A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A43"/>
  </w:style>
  <w:style w:type="character" w:customStyle="1" w:styleId="ae">
    <w:name w:val="А_основной Знак"/>
    <w:basedOn w:val="a0"/>
    <w:link w:val="af"/>
    <w:locked/>
    <w:rsid w:val="00416ECC"/>
    <w:rPr>
      <w:rFonts w:ascii="Calibri" w:eastAsia="Calibri" w:hAnsi="Calibri"/>
      <w:sz w:val="28"/>
      <w:szCs w:val="28"/>
    </w:rPr>
  </w:style>
  <w:style w:type="paragraph" w:customStyle="1" w:styleId="af">
    <w:name w:val="А_основной"/>
    <w:basedOn w:val="a"/>
    <w:link w:val="ae"/>
    <w:qFormat/>
    <w:rsid w:val="00416ECC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A8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852C7"/>
  </w:style>
  <w:style w:type="paragraph" w:styleId="af2">
    <w:name w:val="footer"/>
    <w:basedOn w:val="a"/>
    <w:link w:val="af3"/>
    <w:uiPriority w:val="99"/>
    <w:semiHidden/>
    <w:unhideWhenUsed/>
    <w:rsid w:val="00A8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85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82CK@yandex.ru" TargetMode="External"/><Relationship Id="rId13" Type="http://schemas.openxmlformats.org/officeDocument/2006/relationships/hyperlink" Target="http://www.consultant.ru/document/cons_doc_LAW_349200/ceea10e95aa5c72942611c9bc40edc23211203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96</c:v>
                </c:pt>
                <c:pt idx="1">
                  <c:v>100</c:v>
                </c:pt>
                <c:pt idx="2">
                  <c:v>100</c:v>
                </c:pt>
                <c:pt idx="3">
                  <c:v>98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55</c:v>
                </c:pt>
                <c:pt idx="2">
                  <c:v>56.6</c:v>
                </c:pt>
                <c:pt idx="3">
                  <c:v>56</c:v>
                </c:pt>
                <c:pt idx="4">
                  <c:v>53.8</c:v>
                </c:pt>
                <c:pt idx="5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82703104"/>
        <c:axId val="82704640"/>
      </c:barChart>
      <c:catAx>
        <c:axId val="82703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3"/>
            </a:pPr>
            <a:endParaRPr lang="ru-RU"/>
          </a:p>
        </c:txPr>
        <c:crossAx val="82704640"/>
        <c:crosses val="autoZero"/>
        <c:auto val="1"/>
        <c:lblAlgn val="ctr"/>
        <c:lblOffset val="100"/>
      </c:catAx>
      <c:valAx>
        <c:axId val="82704640"/>
        <c:scaling>
          <c:orientation val="minMax"/>
        </c:scaling>
        <c:axPos val="l"/>
        <c:majorGridlines/>
        <c:numFmt formatCode="General" sourceLinked="1"/>
        <c:tickLblPos val="nextTo"/>
        <c:crossAx val="8270310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29.1</c:v>
                </c:pt>
                <c:pt idx="1">
                  <c:v>33</c:v>
                </c:pt>
                <c:pt idx="2">
                  <c:v>28</c:v>
                </c:pt>
                <c:pt idx="3">
                  <c:v>38.5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5351040"/>
        <c:axId val="87622016"/>
      </c:barChart>
      <c:catAx>
        <c:axId val="85351040"/>
        <c:scaling>
          <c:orientation val="minMax"/>
        </c:scaling>
        <c:axPos val="b"/>
        <c:numFmt formatCode="General" sourceLinked="1"/>
        <c:tickLblPos val="nextTo"/>
        <c:crossAx val="87622016"/>
        <c:crosses val="autoZero"/>
        <c:auto val="1"/>
        <c:lblAlgn val="ctr"/>
        <c:lblOffset val="100"/>
      </c:catAx>
      <c:valAx>
        <c:axId val="87622016"/>
        <c:scaling>
          <c:orientation val="minMax"/>
        </c:scaling>
        <c:axPos val="l"/>
        <c:majorGridlines/>
        <c:numFmt formatCode="General" sourceLinked="1"/>
        <c:tickLblPos val="nextTo"/>
        <c:crossAx val="8535104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</c:v>
                </c:pt>
                <c:pt idx="1">
                  <c:v>30</c:v>
                </c:pt>
                <c:pt idx="2">
                  <c:v>44.4</c:v>
                </c:pt>
                <c:pt idx="3">
                  <c:v>36</c:v>
                </c:pt>
                <c:pt idx="4">
                  <c:v>40</c:v>
                </c:pt>
                <c:pt idx="5">
                  <c:v>63</c:v>
                </c:pt>
              </c:numCache>
            </c:numRef>
          </c:val>
        </c:ser>
        <c:axId val="87679744"/>
        <c:axId val="87681280"/>
      </c:barChart>
      <c:catAx>
        <c:axId val="87679744"/>
        <c:scaling>
          <c:orientation val="minMax"/>
        </c:scaling>
        <c:axPos val="b"/>
        <c:numFmt formatCode="General" sourceLinked="1"/>
        <c:tickLblPos val="nextTo"/>
        <c:crossAx val="87681280"/>
        <c:crosses val="autoZero"/>
        <c:auto val="1"/>
        <c:lblAlgn val="ctr"/>
        <c:lblOffset val="100"/>
      </c:catAx>
      <c:valAx>
        <c:axId val="87681280"/>
        <c:scaling>
          <c:orientation val="minMax"/>
        </c:scaling>
        <c:axPos val="l"/>
        <c:majorGridlines/>
        <c:numFmt formatCode="General" sourceLinked="1"/>
        <c:tickLblPos val="nextTo"/>
        <c:crossAx val="876797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99.3</c:v>
                </c:pt>
                <c:pt idx="3">
                  <c:v>100</c:v>
                </c:pt>
                <c:pt idx="4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38.9</c:v>
                </c:pt>
                <c:pt idx="1">
                  <c:v>40.42</c:v>
                </c:pt>
                <c:pt idx="2">
                  <c:v>41.6</c:v>
                </c:pt>
                <c:pt idx="3">
                  <c:v>37</c:v>
                </c:pt>
                <c:pt idx="4">
                  <c:v>41.4</c:v>
                </c:pt>
              </c:numCache>
            </c:numRef>
          </c:val>
        </c:ser>
        <c:axId val="87709952"/>
        <c:axId val="87715840"/>
      </c:barChart>
      <c:catAx>
        <c:axId val="87709952"/>
        <c:scaling>
          <c:orientation val="minMax"/>
        </c:scaling>
        <c:axPos val="b"/>
        <c:numFmt formatCode="General" sourceLinked="1"/>
        <c:tickLblPos val="nextTo"/>
        <c:crossAx val="87715840"/>
        <c:crosses val="autoZero"/>
        <c:auto val="1"/>
        <c:lblAlgn val="ctr"/>
        <c:lblOffset val="100"/>
      </c:catAx>
      <c:valAx>
        <c:axId val="87715840"/>
        <c:scaling>
          <c:orientation val="minMax"/>
        </c:scaling>
        <c:axPos val="l"/>
        <c:majorGridlines/>
        <c:numFmt formatCode="General" sourceLinked="1"/>
        <c:tickLblPos val="nextTo"/>
        <c:crossAx val="877099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1074-8FFF-4B4C-AE38-70FEA0CC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35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№59</Company>
  <LinksUpToDate>false</LinksUpToDate>
  <CharactersWithSpaces>41085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51</cp:revision>
  <cp:lastPrinted>2021-01-19T08:16:00Z</cp:lastPrinted>
  <dcterms:created xsi:type="dcterms:W3CDTF">2011-07-28T10:43:00Z</dcterms:created>
  <dcterms:modified xsi:type="dcterms:W3CDTF">2021-01-19T12:07:00Z</dcterms:modified>
</cp:coreProperties>
</file>