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2"/>
        <w:tabs>
          <w:tab w:val="clear" w:pos="708"/>
          <w:tab w:val="left" w:pos="70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к Основной образовательной программе</w:t>
      </w:r>
    </w:p>
    <w:p>
      <w:pPr>
        <w:pStyle w:val="2"/>
        <w:tabs>
          <w:tab w:val="clear" w:pos="708"/>
          <w:tab w:val="left" w:pos="70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</w:t>
      </w:r>
      <w:r>
        <w:rPr>
          <w:rFonts w:cs="Times New Roman" w:ascii="Times New Roman" w:hAnsi="Times New Roman"/>
          <w:sz w:val="28"/>
          <w:szCs w:val="28"/>
        </w:rPr>
        <w:t>Утверждена приказом № ___________   от_________</w:t>
      </w:r>
    </w:p>
    <w:p>
      <w:pPr>
        <w:pStyle w:val="2"/>
        <w:tabs>
          <w:tab w:val="clear" w:pos="708"/>
          <w:tab w:val="left" w:pos="70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Директор МБОУ СОШ № 82 п. Степной Курган</w:t>
      </w:r>
    </w:p>
    <w:p>
      <w:pPr>
        <w:pStyle w:val="2"/>
        <w:tabs>
          <w:tab w:val="clear" w:pos="708"/>
          <w:tab w:val="left" w:pos="709" w:leader="none"/>
          <w:tab w:val="left" w:pos="1416" w:leader="none"/>
          <w:tab w:val="left" w:pos="2124" w:leader="none"/>
          <w:tab w:val="left" w:pos="2832" w:leader="none"/>
          <w:tab w:val="left" w:pos="3540" w:leader="none"/>
          <w:tab w:val="left" w:pos="4248" w:leader="none"/>
          <w:tab w:val="left" w:pos="4956" w:leader="none"/>
          <w:tab w:val="left" w:pos="5664" w:leader="none"/>
          <w:tab w:val="left" w:pos="6372" w:leader="none"/>
          <w:tab w:val="left" w:pos="7080" w:leader="none"/>
          <w:tab w:val="left" w:pos="7788" w:leader="none"/>
          <w:tab w:val="left" w:pos="8496" w:leader="none"/>
          <w:tab w:val="left" w:pos="9204" w:leader="none"/>
          <w:tab w:val="left" w:pos="9912" w:leader="none"/>
        </w:tabs>
        <w:spacing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______________Н. А. Якуба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b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>
      <w:pPr>
        <w:pStyle w:val="Normal"/>
        <w:spacing w:lineRule="auto" w:lin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информатике 10-11 класс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предмет, класс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 2023 - 2024 учебный год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разработана  Можаровской И.И.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Ф.И.О., категория</w:t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ListParagraph"/>
        <w:keepNext w:val="true"/>
        <w:spacing w:before="240" w:after="60"/>
        <w:ind w:left="720" w:hanging="0"/>
        <w:contextualSpacing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r>
        <w:br w:type="page"/>
      </w:r>
    </w:p>
    <w:p>
      <w:pPr>
        <w:pStyle w:val="ListParagraph"/>
        <w:keepNext w:val="true"/>
        <w:numPr>
          <w:ilvl w:val="0"/>
          <w:numId w:val="5"/>
        </w:numPr>
        <w:spacing w:before="240" w:after="60"/>
        <w:contextualSpacing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Пояснительная записка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Примерная программа учебного предмета «Информатика» на уровне среднего общего образования составлена в соответствии с требованиями ФГОС СОО; требованиями к результатам освоения основной образовательной программы. В ней соблюдается преемственность с </w:t>
      </w:r>
      <w:r>
        <w:rPr>
          <w:rFonts w:cs="Times New Roman" w:ascii="Times New Roman" w:hAnsi="Times New Roman"/>
          <w:sz w:val="24"/>
          <w:szCs w:val="24"/>
        </w:rPr>
        <w:t xml:space="preserve">ФГОС ООО </w:t>
      </w:r>
      <w:r>
        <w:rPr>
          <w:rFonts w:eastAsia="Times New Roman" w:cs="Times New Roman" w:ascii="Times New Roman" w:hAnsi="Times New Roman"/>
          <w:sz w:val="24"/>
          <w:szCs w:val="24"/>
        </w:rPr>
        <w:t>и учитываются межпредметные связи.</w:t>
      </w:r>
    </w:p>
    <w:p>
      <w:pPr>
        <w:pStyle w:val="Normal"/>
        <w:spacing w:lineRule="auto" w:line="240"/>
        <w:rPr>
          <w:rFonts w:ascii="Times New Roman" w:hAnsi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Цель изучения учебного предмета «Информатика» на базовом уровне среднего общего образования – обеспечение дальнейшего развития информационных компетенций выпускника, готового к работе в условиях развивающегося информационного общества и возрастающей конкуренции на рынке труда.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Данная рабочая программа по информатике для 10 -11 класса разработана на основе следующих нормативных документов: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Закона РФ «Об образовании»;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Федерального государственного образовательного стандарта среднего общего образования (ФГОС СОО);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основных подходов к развитию и формированию универсальных учебных действий (УУД) для среднего общего образования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требования государственного образовательного стандарта среднего общего образования к результатам освоения основной образовательной программы среднего общего образования; 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требования к оснащению образовательного процесса в соответствии с содержательным наполнением учебных предметов Федерального компонента государственных стандартов образования;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требования к результатам освоения основной образовательной программы (личностным, метапредметным, предметным)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примерной программы по информатике среднего общего образования;</w:t>
      </w:r>
    </w:p>
    <w:p>
      <w:pPr>
        <w:pStyle w:val="Normal"/>
        <w:numPr>
          <w:ilvl w:val="0"/>
          <w:numId w:val="3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федерального перечня учебников, рекомендованных Министерством образования Российской Федерации к использованию в образовательном процессе в общеобразовательных учреждениях;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учебного плана МБОУ СОШ № 82 п. Степной Курган.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УМК Семакин И.Г., Хеннер Е.К., Шеина Т.Ю. Информатика 10, 11 класс.</w:t>
      </w:r>
    </w:p>
    <w:p>
      <w:pPr>
        <w:pStyle w:val="1"/>
        <w:keepNext w:val="false"/>
        <w:numPr>
          <w:ilvl w:val="0"/>
          <w:numId w:val="6"/>
        </w:numPr>
        <w:spacing w:before="0" w:after="0"/>
        <w:ind w:left="0" w:firstLine="709"/>
        <w:jc w:val="both"/>
        <w:rPr>
          <w:rFonts w:ascii="Times New Roman" w:hAnsi="Times New Roman" w:cs="Times New Roman"/>
          <w:b w:val="false"/>
          <w:b w:val="false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 xml:space="preserve">Рабочая программа по информатике и ИКТ для универсального профиля составлена на основе </w:t>
      </w:r>
      <w:r>
        <w:rPr>
          <w:rFonts w:cs="Times New Roman" w:ascii="Times New Roman" w:hAnsi="Times New Roman"/>
          <w:b w:val="false"/>
          <w:i/>
          <w:sz w:val="24"/>
          <w:szCs w:val="24"/>
        </w:rPr>
        <w:t xml:space="preserve">авторской программы  </w:t>
      </w:r>
      <w:r>
        <w:rPr>
          <w:rFonts w:cs="Times New Roman" w:ascii="Times New Roman" w:hAnsi="Times New Roman"/>
          <w:b w:val="false"/>
          <w:sz w:val="24"/>
          <w:szCs w:val="24"/>
        </w:rPr>
        <w:t>Семакина И.Г.</w:t>
      </w:r>
      <w:r>
        <w:rPr>
          <w:rFonts w:cs="Times New Roman" w:ascii="Times New Roman" w:hAnsi="Times New Roman"/>
          <w:b w:val="false"/>
          <w:i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 с учетом примерной программы среднего (полного) общего образования по курсу «Информатика и ИКТ» на базовом уровне и к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одификатора элементов содержания для составления контрольных измерительных материалов (КИМ) единого государственного экзамена.</w:t>
      </w:r>
      <w:r>
        <w:rPr>
          <w:rFonts w:cs="Times New Roman" w:ascii="Times New Roman" w:hAnsi="Times New Roman"/>
          <w:b w:val="false"/>
          <w:sz w:val="24"/>
          <w:szCs w:val="24"/>
        </w:rPr>
        <w:t xml:space="preserve"> </w:t>
      </w:r>
    </w:p>
    <w:p>
      <w:pPr>
        <w:pStyle w:val="1"/>
        <w:keepNext w:val="false"/>
        <w:numPr>
          <w:ilvl w:val="0"/>
          <w:numId w:val="6"/>
        </w:numPr>
        <w:spacing w:before="0"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b w:val="false"/>
          <w:sz w:val="24"/>
          <w:szCs w:val="24"/>
        </w:rPr>
        <w:t>Данная рабочая программа рассчитана на учащихся, освоивших базовый курс информатики и ИКТ в основной школе.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Курс «Информатика и ИКТ» является общеобразовательным курсом базового уровня, изучаемым в 10-11 классах. Курс ориентирован на учебный план, объемом </w:t>
      </w:r>
      <w:r>
        <w:rPr>
          <w:rFonts w:cs="Times New Roman" w:ascii="Times New Roman" w:hAnsi="Times New Roman"/>
          <w:sz w:val="24"/>
          <w:szCs w:val="24"/>
        </w:rPr>
        <w:t>70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учебных часов, </w:t>
      </w:r>
      <w:r>
        <w:rPr>
          <w:rFonts w:cs="Times New Roman" w:ascii="Times New Roman" w:hAnsi="Times New Roman"/>
          <w:sz w:val="24"/>
          <w:szCs w:val="24"/>
        </w:rPr>
        <w:t>1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часа в неделю в каждом классе. Реализована будет за </w:t>
      </w:r>
      <w:r>
        <w:rPr>
          <w:rFonts w:cs="Times New Roman" w:ascii="Times New Roman" w:hAnsi="Times New Roman"/>
          <w:sz w:val="24"/>
          <w:szCs w:val="24"/>
        </w:rPr>
        <w:t>3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5 часов в 10 классе и </w:t>
      </w:r>
      <w:r>
        <w:rPr>
          <w:rFonts w:eastAsia="Times New Roman" w:cs="Times New Roman" w:ascii="Times New Roman" w:hAnsi="Times New Roman"/>
          <w:color w:val="FF0000"/>
          <w:sz w:val="24"/>
          <w:szCs w:val="24"/>
        </w:rPr>
        <w:t>34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 часов в 11 классе. </w:t>
      </w:r>
    </w:p>
    <w:p>
      <w:pPr>
        <w:pStyle w:val="Normal"/>
        <w:keepLines/>
        <w:spacing w:lineRule="auto" w:line="240" w:before="60" w:after="6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</w:rPr>
        <w:t xml:space="preserve">Программой предусмотрено проведение: </w:t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>к</w:t>
      </w:r>
      <w:r>
        <w:rPr>
          <w:rFonts w:eastAsia="Times New Roman" w:cs="Times New Roman" w:ascii="Times New Roman" w:hAnsi="Times New Roman"/>
          <w:sz w:val="24"/>
          <w:szCs w:val="24"/>
        </w:rPr>
        <w:t>оличество практических работ – 1</w:t>
      </w:r>
      <w:r>
        <w:rPr>
          <w:rFonts w:cs="Times New Roman" w:ascii="Times New Roman" w:hAnsi="Times New Roman"/>
          <w:sz w:val="24"/>
          <w:szCs w:val="24"/>
        </w:rPr>
        <w:t>4</w:t>
      </w:r>
      <w:r>
        <w:rPr>
          <w:rFonts w:eastAsia="Times New Roman" w:cs="Times New Roman" w:ascii="Times New Roman" w:hAnsi="Times New Roman"/>
          <w:sz w:val="24"/>
          <w:szCs w:val="24"/>
        </w:rPr>
        <w:t>, проектных работ -2.</w:t>
      </w:r>
    </w:p>
    <w:p>
      <w:pPr>
        <w:pStyle w:val="ListParagraph"/>
        <w:numPr>
          <w:ilvl w:val="0"/>
          <w:numId w:val="5"/>
        </w:numPr>
        <w:shd w:val="clear" w:color="auto" w:fill="FFFFFF"/>
        <w:spacing w:lineRule="auto" w:line="240" w:before="0" w:after="150"/>
        <w:contextualSpacing/>
        <w:jc w:val="center"/>
        <w:rPr>
          <w:rFonts w:ascii="Times New Roman" w:hAnsi="Times New Roman" w:eastAsia="Times New Roman" w:cs="Times New Roman"/>
          <w:b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Личные, метапредметные и предметные результаты освоения курса информатики.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Цели изучения общеобразовательного предмета «Информатика» направлены на достижение образовательных результатов, которые структурированы по ключевым задачам общего образования, отражающим индивидуальные, общественные и государственные потребности. Результаты включают в себя личностные, метапредметные и предметные. Личностные и метапредметные результаты являются едиными для базового и профильного уровней.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>Личностные: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сформированность основ саморазвития и самовоспитания</w:t>
      </w:r>
      <w:r>
        <w:rPr>
          <w:rFonts w:eastAsia="Times New Roman" w:cs="Times New Roman" w:ascii="Times New Roman" w:hAnsi="Times New Roman"/>
          <w:sz w:val="24"/>
          <w:szCs w:val="24"/>
        </w:rPr>
        <w:t> в соответствии с 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толерантное сознание и поведение в поликультурном мире,</w:t>
      </w:r>
      <w:r>
        <w:rPr>
          <w:rFonts w:eastAsia="Times New Roman" w:cs="Times New Roman" w:ascii="Times New Roman" w:hAnsi="Times New Roman"/>
          <w:sz w:val="24"/>
          <w:szCs w:val="24"/>
        </w:rPr>
        <w:t> готовность и способность вести диалог с другими людьми, достигать в нём взаимопонимания, находить общие цели и сотрудничать для их достижения;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навыки сотрудничества со сверстниками</w:t>
      </w:r>
      <w:r>
        <w:rPr>
          <w:rFonts w:eastAsia="Times New Roman" w:cs="Times New Roman" w:ascii="Times New Roman" w:hAnsi="Times New Roman"/>
          <w:sz w:val="24"/>
          <w:szCs w:val="24"/>
        </w:rPr>
        <w:t>, детьми младшего возраста, взрослыми в образовательной, общественно полезной, учебно-исследовательской, проектной и других видах деятельности;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нравственное сознание и поведение</w:t>
      </w:r>
      <w:r>
        <w:rPr>
          <w:rFonts w:eastAsia="Times New Roman" w:cs="Times New Roman" w:ascii="Times New Roman" w:hAnsi="Times New Roman"/>
          <w:sz w:val="24"/>
          <w:szCs w:val="24"/>
        </w:rPr>
        <w:t> на основе усвоения общечеловеческих ценностей;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готовность и способность к образованию</w:t>
      </w:r>
      <w:r>
        <w:rPr>
          <w:rFonts w:eastAsia="Times New Roman" w:cs="Times New Roman" w:ascii="Times New Roman" w:hAnsi="Times New Roman"/>
          <w:sz w:val="24"/>
          <w:szCs w:val="24"/>
        </w:rPr>
        <w:t>, в том числе самообразованию, на 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эстетическое отношение к миру</w:t>
      </w:r>
      <w:r>
        <w:rPr>
          <w:rFonts w:eastAsia="Times New Roman" w:cs="Times New Roman" w:ascii="Times New Roman" w:hAnsi="Times New Roman"/>
          <w:sz w:val="24"/>
          <w:szCs w:val="24"/>
        </w:rPr>
        <w:t>, включая эстетику быта, научного и технического творчества, спорта, общественных отношений;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принятие и реализацию ценностей</w:t>
      </w:r>
      <w:r>
        <w:rPr>
          <w:rFonts w:eastAsia="Times New Roman" w:cs="Times New Roman" w:ascii="Times New Roman" w:hAnsi="Times New Roman"/>
          <w:sz w:val="24"/>
          <w:szCs w:val="24"/>
        </w:rPr>
        <w:t> здорового и безопасного образа жизни, потребности в физическом самосовершенствовании, занятиях спортивно-оздоровительной деятельностью, неприятие вредных привычек: курения, употребления алкоголя, наркотиков;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бережное, ответственное и компетентное отношение</w:t>
      </w:r>
      <w:r>
        <w:rPr>
          <w:rFonts w:eastAsia="Times New Roman" w:cs="Times New Roman" w:ascii="Times New Roman" w:hAnsi="Times New Roman"/>
          <w:sz w:val="24"/>
          <w:szCs w:val="24"/>
        </w:rPr>
        <w:t> к физическому и психологическому здоровью, как собственному, так и других людей, умение оказывать первую помощь;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осознанный выбор будущей профессии</w:t>
      </w:r>
      <w:r>
        <w:rPr>
          <w:rFonts w:eastAsia="Times New Roman" w:cs="Times New Roman" w:ascii="Times New Roman" w:hAnsi="Times New Roman"/>
          <w:sz w:val="24"/>
          <w:szCs w:val="24"/>
        </w:rPr>
        <w:t> и возможностей реализации собственных жизненных планов; отношение к профессиональной деятельности как возможности участия в решении личных общественных, государственных, общенациональных проблем;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сформированность экологического мышления</w:t>
      </w:r>
      <w:r>
        <w:rPr>
          <w:rFonts w:eastAsia="Times New Roman" w:cs="Times New Roman" w:ascii="Times New Roman" w:hAnsi="Times New Roman"/>
          <w:sz w:val="24"/>
          <w:szCs w:val="24"/>
        </w:rPr>
        <w:t>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>
      <w:pPr>
        <w:pStyle w:val="Normal"/>
        <w:numPr>
          <w:ilvl w:val="0"/>
          <w:numId w:val="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 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формирование</w:t>
      </w:r>
      <w:r>
        <w:rPr>
          <w:rFonts w:eastAsia="Times New Roman" w:cs="Times New Roman" w:ascii="Times New Roman" w:hAnsi="Times New Roman"/>
          <w:sz w:val="24"/>
          <w:szCs w:val="24"/>
        </w:rPr>
        <w:t> 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формирование</w:t>
      </w:r>
      <w:r>
        <w:rPr>
          <w:rFonts w:eastAsia="Times New Roman" w:cs="Times New Roman" w:ascii="Times New Roman" w:hAnsi="Times New Roman"/>
          <w:sz w:val="24"/>
          <w:szCs w:val="24"/>
        </w:rPr>
        <w:t> целостного мировоззрения, соответствующего современному уровню развития науки и общественной практики;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развитие</w:t>
      </w:r>
      <w:r>
        <w:rPr>
          <w:rFonts w:eastAsia="Times New Roman" w:cs="Times New Roman" w:ascii="Times New Roman" w:hAnsi="Times New Roman"/>
          <w:sz w:val="24"/>
          <w:szCs w:val="24"/>
        </w:rPr>
        <w:t> осознанного и ответственного отношения к собственным поступкам;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формирование</w:t>
      </w:r>
      <w:r>
        <w:rPr>
          <w:rFonts w:eastAsia="Times New Roman" w:cs="Times New Roman" w:ascii="Times New Roman" w:hAnsi="Times New Roman"/>
          <w:sz w:val="24"/>
          <w:szCs w:val="24"/>
        </w:rPr>
        <w:t> коммуникативной компетентности в процессе образовательной, учебно-исследовательской, творческой и других видов деятельности.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владение</w:t>
      </w:r>
      <w:r>
        <w:rPr>
          <w:rFonts w:eastAsia="Times New Roman" w:cs="Times New Roman" w:ascii="Times New Roman" w:hAnsi="Times New Roman"/>
          <w:sz w:val="24"/>
          <w:szCs w:val="24"/>
        </w:rPr>
        <w:t> навыками анализа и критичной оценки получаемой информации с позиций ее свойств, практической и личной значимости, развитие чувства личной ответственности за качество окружающей информационной среды;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оценка</w:t>
      </w:r>
      <w:r>
        <w:rPr>
          <w:rFonts w:eastAsia="Times New Roman" w:cs="Times New Roman" w:ascii="Times New Roman" w:hAnsi="Times New Roman"/>
          <w:sz w:val="24"/>
          <w:szCs w:val="24"/>
        </w:rPr>
        <w:t> окружающей информационной среды и формулирование предложений по ее улучшению;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организация</w:t>
      </w:r>
      <w:r>
        <w:rPr>
          <w:rFonts w:eastAsia="Times New Roman" w:cs="Times New Roman" w:ascii="Times New Roman" w:hAnsi="Times New Roman"/>
          <w:sz w:val="24"/>
          <w:szCs w:val="24"/>
        </w:rPr>
        <w:t> индивидуальной информационной среды, в том числе с помощью типовых программных средств;</w:t>
      </w:r>
    </w:p>
    <w:p>
      <w:pPr>
        <w:pStyle w:val="Normal"/>
        <w:numPr>
          <w:ilvl w:val="0"/>
          <w:numId w:val="8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использование</w:t>
      </w:r>
      <w:r>
        <w:rPr>
          <w:rFonts w:eastAsia="Times New Roman" w:cs="Times New Roman" w:ascii="Times New Roman" w:hAnsi="Times New Roman"/>
          <w:sz w:val="24"/>
          <w:szCs w:val="24"/>
        </w:rPr>
        <w:t> обучающих, тестирующих программы и программы-тренажеры для повышения своего образовательного уровня и подготовке к продолжению обучения.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>Метапредметные</w:t>
      </w:r>
      <w:r>
        <w:rPr>
          <w:rFonts w:eastAsia="Times New Roman" w:cs="Times New Roman" w:ascii="Times New Roman" w:hAnsi="Times New Roman"/>
          <w:i/>
          <w:iCs/>
          <w:sz w:val="24"/>
          <w:szCs w:val="24"/>
        </w:rPr>
        <w:t>: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умение самостоятельно определять цели</w:t>
      </w:r>
      <w:r>
        <w:rPr>
          <w:rFonts w:eastAsia="Times New Roman" w:cs="Times New Roman" w:ascii="Times New Roman" w:hAnsi="Times New Roman"/>
          <w:sz w:val="24"/>
          <w:szCs w:val="24"/>
        </w:rPr>
        <w:t> 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умение продуктивно общаться и взаимодействовать </w:t>
      </w:r>
      <w:r>
        <w:rPr>
          <w:rFonts w:eastAsia="Times New Roman" w:cs="Times New Roman" w:ascii="Times New Roman" w:hAnsi="Times New Roman"/>
          <w:sz w:val="24"/>
          <w:szCs w:val="24"/>
        </w:rPr>
        <w:t>в процессе совместной деятельности, учитывать позиции других участников деятельности, эффективно разрешать конфликты;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владение навыками познавательной, учебно-исследовательской и проектной деятельности,</w:t>
      </w:r>
      <w:r>
        <w:rPr>
          <w:rFonts w:eastAsia="Times New Roman" w:cs="Times New Roman" w:ascii="Times New Roman" w:hAnsi="Times New Roman"/>
          <w:sz w:val="24"/>
          <w:szCs w:val="24"/>
        </w:rPr>
        <w:t> навыками разрешения проблем; способность и готовность к самостоятельному поиску методов решения практических задач, применению различных методов познания;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готовность и способность к самостоятельной информационно-познавательной деятельности</w:t>
      </w:r>
      <w:r>
        <w:rPr>
          <w:rFonts w:eastAsia="Times New Roman" w:cs="Times New Roman" w:ascii="Times New Roman" w:hAnsi="Times New Roman"/>
          <w:sz w:val="24"/>
          <w:szCs w:val="24"/>
        </w:rPr>
        <w:t>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умение использовать средства информационных и коммуникационных технологий </w:t>
      </w:r>
      <w:r>
        <w:rPr>
          <w:rFonts w:eastAsia="Times New Roman" w:cs="Times New Roman" w:ascii="Times New Roman" w:hAnsi="Times New Roman"/>
          <w:sz w:val="24"/>
          <w:szCs w:val="24"/>
        </w:rPr>
        <w:t>(далее –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pStyle w:val="Normal"/>
        <w:numPr>
          <w:ilvl w:val="0"/>
          <w:numId w:val="9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владение навыками познавательной рефлексии</w:t>
      </w:r>
      <w:r>
        <w:rPr>
          <w:rFonts w:eastAsia="Times New Roman" w:cs="Times New Roman" w:ascii="Times New Roman" w:hAnsi="Times New Roman"/>
          <w:sz w:val="24"/>
          <w:szCs w:val="24"/>
        </w:rPr>
        <w:t> 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владение</w:t>
      </w:r>
      <w:r>
        <w:rPr>
          <w:rFonts w:eastAsia="Times New Roman" w:cs="Times New Roman" w:ascii="Times New Roman" w:hAnsi="Times New Roman"/>
          <w:sz w:val="24"/>
          <w:szCs w:val="24"/>
        </w:rPr>
        <w:t> основами самоконтроля, самооценки, принятия решений и осуществления осознанного выбора в учебной и познавательной деятельности;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умение</w:t>
      </w:r>
      <w:r>
        <w:rPr>
          <w:rFonts w:eastAsia="Times New Roman" w:cs="Times New Roman" w:ascii="Times New Roman" w:hAnsi="Times New Roman"/>
          <w:sz w:val="24"/>
          <w:szCs w:val="24"/>
        </w:rPr>
        <w:t> 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умение</w:t>
      </w:r>
      <w:r>
        <w:rPr>
          <w:rFonts w:eastAsia="Times New Roman" w:cs="Times New Roman" w:ascii="Times New Roman" w:hAnsi="Times New Roman"/>
          <w:sz w:val="24"/>
          <w:szCs w:val="24"/>
        </w:rPr>
        <w:t> создавать, применять и преобразовывать знаки и символы, модели и схемы для решения учебных и познавательных задач;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смысловое чтение;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умение</w:t>
      </w:r>
      <w:r>
        <w:rPr>
          <w:rFonts w:eastAsia="Times New Roman" w:cs="Times New Roman" w:ascii="Times New Roman" w:hAnsi="Times New Roman"/>
          <w:sz w:val="24"/>
          <w:szCs w:val="24"/>
        </w:rPr>
        <w:t> осознанно использовать речевые средства в соответствии с задачей коммуникации; владение устной и письменной речью;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формирование и развитие</w:t>
      </w:r>
      <w:r>
        <w:rPr>
          <w:rFonts w:eastAsia="Times New Roman" w:cs="Times New Roman" w:ascii="Times New Roman" w:hAnsi="Times New Roman"/>
          <w:sz w:val="24"/>
          <w:szCs w:val="24"/>
        </w:rPr>
        <w:t> компетентности в области использования информационно-коммуникационных технологий (далее ИКТ-компетенции).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владение</w:t>
      </w:r>
      <w:r>
        <w:rPr>
          <w:rFonts w:eastAsia="Times New Roman" w:cs="Times New Roman" w:ascii="Times New Roman" w:hAnsi="Times New Roman"/>
          <w:sz w:val="24"/>
          <w:szCs w:val="24"/>
        </w:rPr>
        <w:t> основными общеучебными умениями информационного характера: анализа ситуации, планирования деятельности, обобщения и сравнения данных и др.;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получение</w:t>
      </w:r>
      <w:r>
        <w:rPr>
          <w:rFonts w:eastAsia="Times New Roman" w:cs="Times New Roman" w:ascii="Times New Roman" w:hAnsi="Times New Roman"/>
          <w:sz w:val="24"/>
          <w:szCs w:val="24"/>
        </w:rPr>
        <w:t> опыта использования методов и средств информатики: моделирования; формализации структурирования информации; компьютерного эксперимента при исследовании различных объектов, явлений и процессов;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умение</w:t>
      </w:r>
      <w:r>
        <w:rPr>
          <w:rFonts w:eastAsia="Times New Roman" w:cs="Times New Roman" w:ascii="Times New Roman" w:hAnsi="Times New Roman"/>
          <w:sz w:val="24"/>
          <w:szCs w:val="24"/>
        </w:rPr>
        <w:t> создавать и поддерживать индивидуальную информационную среду, обеспечивать защиту значимой информации и личную информационную безопасность;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владение </w:t>
      </w:r>
      <w:r>
        <w:rPr>
          <w:rFonts w:eastAsia="Times New Roman" w:cs="Times New Roman" w:ascii="Times New Roman" w:hAnsi="Times New Roman"/>
          <w:sz w:val="24"/>
          <w:szCs w:val="24"/>
        </w:rPr>
        <w:t>навыками работы с основными, широко распространенными средствами информационных и коммуникационных технологий;</w:t>
      </w:r>
    </w:p>
    <w:p>
      <w:pPr>
        <w:pStyle w:val="Normal"/>
        <w:numPr>
          <w:ilvl w:val="0"/>
          <w:numId w:val="10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осуществлять совместную информационную деятельность, в частности при выполнении проекта.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</w:rPr>
        <w:t>Предметные</w:t>
      </w: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 сфере познавательной деятельности: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освоение основных понятий и методов информатики;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интерпретировать сообщение с позиций их смысла, синтаксиса, ценности;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выделять информационные системы и модели в естественнонаучной, социальной и технической областях;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анализировать информационные модели с точки зрения их адекватности объекту и целям моделирования, исследовать модели с целью получения новой информации об объекте;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владеть навыками качественной и количественной характеристики информационной модели;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приобретения навыков оценки основных мировоззренческих моделей;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проводить компьютерный эксперимент для изучения построенных моделей и интерпретировать их результаты;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определять цели системного анализа;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анализировать информационные системы разной природы, выделять в них системообразующие и системоразрушающие факторы;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выделять воздействие внешней среды на систему и анализировать реакцию системы на воздействие извне;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планировать действия, необходимые для достижения заданной цели;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измерять количество информации разными методами;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выбирать показатели и формировать критерии оценки, осуществлять оценку моделей;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строить алгоритм решения поставленной задачи оценивать его сложность и эффективность;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приводить примеры алгоритмически неразрешимых проблем;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анализировать разные способы записи алгоритмов;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реализовывать алгоритмы с помощью программ и программных средств;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ставить вычислительные эксперименты при использовании информационных моделей в процессе решения задач;</w:t>
      </w:r>
    </w:p>
    <w:p>
      <w:pPr>
        <w:pStyle w:val="Normal"/>
        <w:numPr>
          <w:ilvl w:val="0"/>
          <w:numId w:val="11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сопоставлять математические модели задачи и их компьютерные аналогии.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shd w:fill="FFFFFF" w:val="clear"/>
        </w:rPr>
        <w:t>В сфере ценностно-ориентационной деятельности: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приобретение навыков информационной деятельности, осуществляемые в соответствии с правами и ответственностью гражданина;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развитие уважения к правам других людей и умение отстаивать свои права в вопросах информационной безопасности личности;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готовность к работе о сохранении и преумножении общественных информационных ресурсов; готовность и способность нести личную ответственность за достоверность распространяемой информации;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оценивать информацию, умение отличать корректную аргументацию от некорректной;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осознание проблем, возникающих при развитии информационной цивилизации, и возможных путей их разрешения;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приобретение опыта выявления социальных информационных технологий со скрытыми целями.;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осознание того, что информация есть стратегический ресурс государства;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применять информационный подход к оценке исторических событий;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анализировать причины и последствия основных информационных революций;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оценивать влияние уровня развития информационной культуры на социально-экономическое развитие общества;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осознание того, что право на информацию, есть необходимое условие информационной свободы личности;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осознание глобальной опасности технократизма;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приобретение опыта анализа правовых документов, посвящённых защите информационных интересов личности и общества;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выявлять причины информационного неравенства и находить способы его преодоления;</w:t>
      </w:r>
    </w:p>
    <w:p>
      <w:pPr>
        <w:pStyle w:val="Normal"/>
        <w:numPr>
          <w:ilvl w:val="0"/>
          <w:numId w:val="12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знакомство с методами ведения информационных войн.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 сфере коммуникативной деятельности: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осознание коммуникации как информационного процесса, роли языков, а том числе формальных, в организации коммуникативных процессов;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приобретение опыта планирования учебного сотрудничества с учителем и сверстниками;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осознание основных психологических особенностей восприятия информации человеком;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овладение навыками использования средств ИКТ при подготовке своих выступлений с учётом передаваемого содержания;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контролировать, корректировать, оценивать действия партнёра по коммуникативной деятельности;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использование явления информационного резонанса в процессе организации коммуникативной деятельности;</w:t>
      </w:r>
    </w:p>
    <w:p>
      <w:pPr>
        <w:pStyle w:val="Normal"/>
        <w:numPr>
          <w:ilvl w:val="0"/>
          <w:numId w:val="13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соблюдение норм этикета, российских и международных законов припередачи информации по телекоммуникационным каналам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 сфере трудовой деятельности: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выделять общее и особенное в материальных и информационных технологиях, выявлять основные этапы, операции и элементарные действия в изучаемых технологиях;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оценивать класс задач, которые могут быть решены с использованием конкретного технического устройства в зависимости от его основных характеристик;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использовать информационное воздействие как метод управления;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выявлять каналы прямой и обратной связи;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использование стереотипов при решении типовых задач;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строить алгоритмы вычислительных и аналитических задачи реализовывать их с использованием ПК и прикладных программ;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использование табличных процессоров для исследования моделей;</w:t>
      </w:r>
    </w:p>
    <w:p>
      <w:pPr>
        <w:pStyle w:val="Normal"/>
        <w:numPr>
          <w:ilvl w:val="0"/>
          <w:numId w:val="14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получение опыта принятия управленческих решений на основе результатов компьютерных экспериментов.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 сфере эстетической деятельности:</w:t>
      </w:r>
    </w:p>
    <w:p>
      <w:pPr>
        <w:pStyle w:val="Normal"/>
        <w:numPr>
          <w:ilvl w:val="1"/>
          <w:numId w:val="15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знакомство с эстетически значимыми объектами, созданными с помощью ИКТ, и средствами их создания;</w:t>
      </w:r>
    </w:p>
    <w:p>
      <w:pPr>
        <w:pStyle w:val="Normal"/>
        <w:numPr>
          <w:ilvl w:val="1"/>
          <w:numId w:val="15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приобретение опыта создания эстетически значимых объектов с помощью средств ИКТ;</w:t>
      </w:r>
    </w:p>
    <w:p>
      <w:pPr>
        <w:pStyle w:val="Normal"/>
        <w:numPr>
          <w:ilvl w:val="1"/>
          <w:numId w:val="15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приобретение опыта в области компьютерного дизайна;</w:t>
      </w:r>
    </w:p>
    <w:p>
      <w:pPr>
        <w:pStyle w:val="Normal"/>
        <w:numPr>
          <w:ilvl w:val="1"/>
          <w:numId w:val="15"/>
        </w:numPr>
        <w:shd w:val="clear" w:color="auto" w:fill="FFFFFF"/>
        <w:spacing w:lineRule="auto" w:line="240" w:before="0" w:after="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получение опыта сравнения художественных произведений с помощью компьютера и традиционных средств.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 сфере охраны здоровья: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понимание особенности работы со средствами информатизации, их влияние на здоровье человека, владение профилактическими мерами при работе с этими средствами;</w:t>
      </w:r>
    </w:p>
    <w:p>
      <w:pPr>
        <w:pStyle w:val="Normal"/>
        <w:numPr>
          <w:ilvl w:val="0"/>
          <w:numId w:val="16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соблюдении требований безопасности, гигиены и эргономики в работе с компьютером;</w:t>
      </w:r>
    </w:p>
    <w:p>
      <w:pPr>
        <w:sectPr>
          <w:type w:val="nextPage"/>
          <w:pgSz w:w="11906" w:h="16838"/>
          <w:pgMar w:left="1134" w:right="567" w:gutter="0" w:header="0" w:top="567" w:footer="0" w:bottom="567"/>
          <w:pgNumType w:fmt="decimal"/>
          <w:formProt w:val="false"/>
          <w:textDirection w:val="lrTb"/>
          <w:docGrid w:type="default" w:linePitch="360" w:charSpace="4096"/>
        </w:sectPr>
        <w:pStyle w:val="Normal"/>
        <w:numPr>
          <w:ilvl w:val="0"/>
          <w:numId w:val="16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умение преодолевать негативное воздействие средств информационных технологий на психику человека.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Содержание учебного предмета.</w:t>
      </w:r>
    </w:p>
    <w:tbl>
      <w:tblPr>
        <w:tblW w:w="157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716"/>
        <w:gridCol w:w="2065"/>
        <w:gridCol w:w="6363"/>
        <w:gridCol w:w="6559"/>
      </w:tblGrid>
      <w:tr>
        <w:trPr>
          <w:trHeight w:val="518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Liberation Serif" w:hAnsi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sz w:val="24"/>
                <w:szCs w:val="24"/>
              </w:rPr>
              <w:t>Наименование разделов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sz w:val="24"/>
                <w:szCs w:val="24"/>
              </w:rPr>
              <w:t>Характеристика основных содержательных линий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sz w:val="24"/>
                <w:szCs w:val="24"/>
              </w:rPr>
              <w:t>Характеристика основных видов деятельности ученика.</w:t>
            </w:r>
          </w:p>
        </w:tc>
      </w:tr>
      <w:tr>
        <w:trPr>
          <w:trHeight w:val="518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Web"/>
              <w:widowControl w:val="false"/>
              <w:spacing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>Введение – 1 час.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определение информатики; основные содержательные линии информатики.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Усвоить: в чем состоят цели и задачи изучения курса в 10-11 классах</w:t>
            </w:r>
          </w:p>
          <w:p>
            <w:pPr>
              <w:pStyle w:val="Normal"/>
              <w:widowControl w:val="false"/>
              <w:spacing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 из каких частей состоит предметная область информатики.</w:t>
            </w:r>
          </w:p>
        </w:tc>
      </w:tr>
      <w:tr>
        <w:trPr>
          <w:trHeight w:val="518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</w:rPr>
              <w:t>Информация</w:t>
            </w:r>
            <w:r>
              <w:rPr>
                <w:rFonts w:cs="Times New Roman" w:ascii="Liberation Serif" w:hAnsi="Liberation Serif"/>
                <w:b/>
                <w:bCs/>
                <w:sz w:val="24"/>
                <w:szCs w:val="24"/>
              </w:rPr>
              <w:t xml:space="preserve"> – 8 часов.</w:t>
            </w:r>
          </w:p>
          <w:p>
            <w:pPr>
              <w:pStyle w:val="Normal"/>
              <w:widowControl w:val="false"/>
              <w:shd w:val="clear" w:color="auto" w:fill="FFFFFF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Понятие информации, язык представления информации, «кодирование» и «декодирование» информации. Бит, байт, Кб, Мб, Гб. Представление чисел в компьютере. Кодирование текста в компьютере, растровая и векторная графика.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Усвоить: понятия «кодирование» и «декодирование» информации; </w:t>
              <w:br/>
              <w:t xml:space="preserve">приводить примеры технических систем кодирования информации, таких как азбука Морзе, телеграфный код Бодо; </w:t>
              <w:br/>
              <w:t>Усвоить:  понятия «шифрование», «дешифрование».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i/>
                <w:iCs/>
                <w:sz w:val="24"/>
                <w:szCs w:val="24"/>
              </w:rPr>
              <w:t xml:space="preserve">Учащиеся должны уметь: </w:t>
              <w:br/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• вычислять размер цветовой палитры по значению битовой глубины цвета; </w:t>
              <w:br/>
              <w:t xml:space="preserve">• вычислять объем цифровой звукозаписи по частоте дискретизации, </w:t>
              <w:br/>
              <w:t>глубине кодирования и времени записи.</w:t>
            </w:r>
          </w:p>
        </w:tc>
      </w:tr>
      <w:tr>
        <w:trPr>
          <w:trHeight w:val="518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</w:rPr>
              <w:t>Информационные процессы</w:t>
            </w:r>
            <w:r>
              <w:rPr>
                <w:rFonts w:cs="Times New Roman" w:ascii="Liberation Serif" w:hAnsi="Liberation Serif"/>
                <w:b/>
                <w:bCs/>
                <w:sz w:val="24"/>
                <w:szCs w:val="24"/>
              </w:rPr>
              <w:t xml:space="preserve"> – 8 часов</w:t>
            </w: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</w:rPr>
              <w:t>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Хранение и передача информации Обработка информации и алгоритмы. Автоматическая обработка информации. Информационные процессы в компьютере.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сопоставлять различные цифровые носители по их техническим свойствам; </w:t>
              <w:br/>
              <w:t>• рассчитывать объем информации, передаваемой по каналам связи, при известной скорости передачи.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по описанию системы команд учебного исполнителя составлять алгоритмы управления его работой.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составлять алгоритмы решения несложных задач для управления машиной Поста. Усвоить основные этапы истории развития ЭВМ;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Перечислять архитектуру персонального компьютера;</w:t>
            </w:r>
          </w:p>
        </w:tc>
      </w:tr>
      <w:tr>
        <w:trPr>
          <w:trHeight w:val="518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</w:rPr>
              <w:t>Программирование</w:t>
            </w:r>
            <w:r>
              <w:rPr>
                <w:rFonts w:cs="Times New Roman" w:ascii="Liberation Serif" w:hAnsi="Liberation Serif"/>
                <w:b/>
                <w:bCs/>
                <w:sz w:val="24"/>
                <w:szCs w:val="24"/>
              </w:rPr>
              <w:t xml:space="preserve"> – 18 часов</w:t>
            </w:r>
            <w:r>
              <w:rPr>
                <w:rFonts w:eastAsia="Times New Roman" w:cs="Times New Roman" w:ascii="Liberation Serif" w:hAnsi="Liberation Serif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Алгоритмы, структуры алгоритмов, структурное программирование. Линейные алгоритмы. Логические величины и выражения, программирование ветвлений. Программирование циклов. Подпрограммы. Работа с массивами. Работа с символьной информацией.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i/>
                <w:iCs/>
                <w:sz w:val="24"/>
                <w:szCs w:val="24"/>
              </w:rPr>
              <w:t xml:space="preserve">Учащиеся должны уметь: </w:t>
              <w:br/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• описывать алгоритмы на языке блок-схем и на учебном алгоритмическом языке; </w:t>
              <w:br/>
              <w:t>• выполнять трассировку алгоритма с использованием трассировочных таблиц.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составлять программы линейных вычислительных алгоритмов на Паскале.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программировать ветвящиеся алгоритмы с использованием условного оператора и оператора ветвления.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программировать на Паскале циклические алгоритмы с предусловием, с постусловием, с параметром; </w:t>
              <w:br/>
              <w:t xml:space="preserve">• программировать итерационные циклы; </w:t>
              <w:br/>
              <w:t>• программировать вложенные циклы.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выделять подзадачи и описывать вспомогательные алгоритмы; </w:t>
              <w:br/>
              <w:t xml:space="preserve">• описывать функции и процедуры на Паскале; </w:t>
              <w:br/>
              <w:t>• записывать в программах обращения к функциям и процедурам.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составлять типовые программы обработки массивов, такие как заполнение массива, поиск и подсчет элементов, нахождение максимального и минимального значений, сортировка массива и др.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решать типовые задачи на обработку символьных величин </w:t>
              <w:br/>
              <w:t>и строк символов.</w:t>
            </w:r>
          </w:p>
        </w:tc>
      </w:tr>
      <w:tr>
        <w:trPr>
          <w:trHeight w:val="518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sz w:val="24"/>
                <w:szCs w:val="24"/>
                <w:shd w:fill="FFFFFF" w:val="clear"/>
              </w:rPr>
              <w:t>Информационные системы и базы данных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sz w:val="24"/>
                <w:szCs w:val="24"/>
                <w:shd w:fill="FFFFFF" w:val="clear"/>
              </w:rPr>
              <w:t>- 9  часов.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База данных.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Многотабличная база данных. Логические условия выбора данных. Запросы в БД.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Усвоить: в чем состоят цели и задачи изучения курса в 11 классе.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 из каких частей состоит предметная область информатики.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-рассмотрение  основных понятия, типов ИС.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-ознакомление с основными понятиями БД.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-Освоить простейшие приемы работы с готовой базой данных.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-умение проектировать БД.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 освоение приемов работы с БД.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-умение создавать структуру БД.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-умение заполнять БД данными.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-освоение приемов создания форм и отчетов.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-умение создавать различные запросы к БД.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-умение создавать формы и отчеты.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-умение создавать сложные запросы к БД.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-Умение самостоятельно разрабатывать многотабличную БД.</w:t>
            </w:r>
          </w:p>
        </w:tc>
      </w:tr>
      <w:tr>
        <w:trPr>
          <w:trHeight w:val="518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sz w:val="24"/>
                <w:szCs w:val="24"/>
              </w:rPr>
              <w:t>Интернет- 10 часов.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Адресация в Интернете.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Протоколы обмена. Протокол передачи данных TCP/IP. Аппаратные и программные средства организации компьютерных сетей.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Информационные сервисы сети Интернет: электронная почта, телеконференции, Всемирная паутина, файловые архивы и т.д.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Поисковые информационные системы.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Организация поиска информации. Описание объекта для его последующего поиска.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Инструментальные средства создания Web-сайтов.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-рассмотреть основные понятия.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-умение работать в электронной почте.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-умение работать с файловыми архивами.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-умение искать и сохранять нужную  и необходимую информацию.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-рассмотрение средств создания web-страниц.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-умение создавать web-страницы.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-умение работать с текстом в HTML-языке.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-умение вставлять изображения и гиперссылки.</w:t>
            </w:r>
          </w:p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-умение форматировать текст.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Иметь навык самостоятельного проектирования и создания сайта.</w:t>
            </w:r>
          </w:p>
        </w:tc>
      </w:tr>
      <w:tr>
        <w:trPr>
          <w:trHeight w:val="518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sz w:val="24"/>
                <w:szCs w:val="24"/>
              </w:rPr>
              <w:t>Информационное моделирование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sz w:val="24"/>
                <w:szCs w:val="24"/>
              </w:rPr>
              <w:t>-12 часов.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Информационное моделирование как метод познания.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Информационные (нематериальные) модели. Назначение и виды информационных моделей.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Объект, субъект, цель моделирования. Адекватность моделей моделируемым объектам и целям моделирования.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Формы представления моделей: описание, таблица, формула, граф, чертеж, рисунок, схема.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Основные этапы построения моделей. Формализация как важнейший этап моделирования.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-рассмотрение основных понятий.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-умение работать с моделями.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-умение создавать и анализировать модели.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 умение работать в табличном процессоре.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-решение задач.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-умение решать и анализировать задачи оптимального планирования.</w:t>
            </w:r>
          </w:p>
        </w:tc>
      </w:tr>
      <w:tr>
        <w:trPr>
          <w:trHeight w:val="518" w:hRule="atLeast"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sz w:val="24"/>
                <w:szCs w:val="24"/>
              </w:rPr>
              <w:t>Социальная информатика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b/>
                <w:sz w:val="24"/>
                <w:szCs w:val="24"/>
              </w:rPr>
              <w:t>-3 часа.</w:t>
            </w:r>
          </w:p>
        </w:tc>
        <w:tc>
          <w:tcPr>
            <w:tcW w:w="6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Основные этапы становления информационного общества.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Этические и правовые нормы информационной деятельности человека.</w:t>
            </w:r>
          </w:p>
        </w:tc>
        <w:tc>
          <w:tcPr>
            <w:tcW w:w="6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-рассмотрение основных понятий.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eastAsia="Times New Roman" w:cs="Times New Roman" w:ascii="Liberation Serif" w:hAnsi="Liberation Serif"/>
                <w:sz w:val="24"/>
                <w:szCs w:val="24"/>
              </w:rPr>
              <w:t>-рассмотрение вопросов правового регулирования, информационной безопасности.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-защита презентаций.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57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259"/>
        <w:gridCol w:w="6575"/>
        <w:gridCol w:w="866"/>
        <w:gridCol w:w="7003"/>
      </w:tblGrid>
      <w:tr>
        <w:trPr/>
        <w:tc>
          <w:tcPr>
            <w:tcW w:w="157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Основные сокращения для раздела «Формы организации учебных занятий».</w:t>
            </w:r>
          </w:p>
        </w:tc>
      </w:tr>
      <w:tr>
        <w:trPr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УПЗ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Урок первичного предъявления новых знаний и УУД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УОС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Урок обобщения и систематизации предметных ЗУНов.</w:t>
            </w:r>
          </w:p>
        </w:tc>
      </w:tr>
      <w:tr>
        <w:trPr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Урок формирования первоначальных предметных навыков и УУД.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КУ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Контрольный урок</w:t>
            </w:r>
          </w:p>
        </w:tc>
      </w:tr>
      <w:tr>
        <w:trPr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УПП ЗУН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Урок применения предметных ЗУНов и УУД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КрУ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Коррекционный урок</w:t>
            </w:r>
          </w:p>
        </w:tc>
      </w:tr>
      <w:tr>
        <w:trPr/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УЗ</w:t>
            </w:r>
          </w:p>
        </w:tc>
        <w:tc>
          <w:tcPr>
            <w:tcW w:w="6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Урок повторения или закрепления УУД.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КмУ</w:t>
            </w:r>
          </w:p>
        </w:tc>
        <w:tc>
          <w:tcPr>
            <w:tcW w:w="7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Комбинированный урок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Календарно-тематическое планирование 10 класс.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tbl>
      <w:tblPr>
        <w:tblW w:w="157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15"/>
        <w:gridCol w:w="962"/>
        <w:gridCol w:w="3940"/>
        <w:gridCol w:w="380"/>
        <w:gridCol w:w="382"/>
        <w:gridCol w:w="1415"/>
        <w:gridCol w:w="1479"/>
        <w:gridCol w:w="1481"/>
        <w:gridCol w:w="5148"/>
      </w:tblGrid>
      <w:tr>
        <w:trPr>
          <w:trHeight w:val="450" w:hRule="atLeast"/>
        </w:trPr>
        <w:tc>
          <w:tcPr>
            <w:tcW w:w="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9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Формы организации учебных занятий</w:t>
            </w: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Виды деятельности обучающихся</w:t>
            </w:r>
          </w:p>
        </w:tc>
      </w:tr>
      <w:tr>
        <w:trPr>
          <w:trHeight w:val="555" w:hRule="atLeast"/>
        </w:trPr>
        <w:tc>
          <w:tcPr>
            <w:tcW w:w="5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4902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т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14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8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Введение - 1 час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Инструктаж по ТБ.</w:t>
              <w:br/>
              <w:t>Введение. Структура информатики.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07.09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Усвоить: в чем состоят цели и задачи изучения курса в 10-11 классах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- из каких частей состоит предметная область информатики.</w:t>
            </w:r>
          </w:p>
        </w:tc>
      </w:tr>
      <w:tr>
        <w:trPr>
          <w:trHeight w:val="146" w:hRule="atLeast"/>
        </w:trPr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4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Информация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- 8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часов.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Информация. Представление информации.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14.09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УФПЗ, УПП ЗУН</w:t>
            </w: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Усвоить понятия «кодирование» и "декодирование» информации; </w:t>
              <w:br/>
              <w:t xml:space="preserve">приводить примеры технических систем кодирования информации, таких как азбука Морзе, телеграфный код Бодо; </w:t>
              <w:br/>
              <w:t>Усвоить понятия «шифрование», дешифрование».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Практическая работа №1 «Шифрование данных»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21.09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КмУ</w:t>
            </w:r>
          </w:p>
        </w:tc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Измерение информации.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28.09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УФПЗ, КмУ</w:t>
            </w: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решать задачи на измерение информации, заключенной в тексте, с алфавитной точки зрения (в приближении равной вероятности появления символов в тексте); </w:t>
              <w:br/>
              <w:t xml:space="preserve">• решать несложные задачи на измерение информации, заключенной в сообщении, используя содержательный подход (в равновероятном приближении); </w:t>
              <w:br/>
              <w:t>• выполнять пересчет количества информации в разные единицы.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Практическая работа №2 «Измерение информации».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КмУ</w:t>
            </w:r>
          </w:p>
        </w:tc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Представление чисел в компьютере.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12.10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</w:t>
            </w: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получать внутреннее представление целых чисел в памяти компьютера; </w:t>
              <w:br/>
              <w:t>• определять по внутреннему коду значение числа.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Практическая работа №3 «Представление чисел».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19.10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</w:t>
            </w:r>
          </w:p>
        </w:tc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Представление текста, изображения и звука в компьютере.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26.10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</w:t>
            </w: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вычислять размер цветовой палитры по значению битовой глубины цвета; </w:t>
              <w:br/>
              <w:t>• вычислять объем цифровой звукозаписи по частоте дискретизации, глубине кодирования и времени записи.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Практическая работа №4 «Представление текстов. Сжатие текстов».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09.11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КмУ</w:t>
            </w:r>
          </w:p>
        </w:tc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4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Информационные процессы - 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8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часов.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Хранение и передача информации.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16.11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сопоставлять различные цифровые носители по их техническим свойствам; </w:t>
              <w:br/>
              <w:t>• рассчитывать объем информации, передаваемой по каналам связи, при известной скорости передачи.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Обработка информации и алгоритмы.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23.11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</w:t>
            </w: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 описанию системы команд учебного исполнителя составлять алгоритмы управления его работой.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«Управление алгоритмическим исполнителем».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КмУ</w:t>
            </w:r>
          </w:p>
        </w:tc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Автоматическая обработка информации.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07.12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</w:t>
            </w: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6" w:hanging="0"/>
              <w:jc w:val="both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составлять алгоритмы решения несложных задач для управления машиной Поста.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Практическая работа №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6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«Автоматическая обработка данных».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14.12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КмУ</w:t>
            </w:r>
          </w:p>
        </w:tc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Информационные процессы в компьютере.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21.12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УПЗ, УОС</w:t>
            </w: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Усвоить основные этапы истории развития ЭВМ;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Перечислять архитектуру персонального компьютера;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Проект: Выбор конфигурации компьютера.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28.12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Проект: Настройка ВIО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/>
              </w:rPr>
              <w:t>S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11.01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</w:r>
          </w:p>
        </w:tc>
        <w:tc>
          <w:tcPr>
            <w:tcW w:w="142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Times New Roman" w:cs="Times New Roman"/>
                <w:b/>
                <w:b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>Программирование  -</w:t>
            </w: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18</w:t>
            </w: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</w:rPr>
              <w:t xml:space="preserve"> часов.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Алгоритмы, структуры алгоритмов, структурное программирование.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18.01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</w:t>
            </w:r>
          </w:p>
        </w:tc>
        <w:tc>
          <w:tcPr>
            <w:tcW w:w="5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описывать алгоритмы на языке блок-схем и на учебном алгоритмическом </w:t>
              <w:br/>
              <w:t xml:space="preserve">языке; </w:t>
              <w:br/>
              <w:t xml:space="preserve">• выполнять трассировку алгоритма с использованием трассировочных </w:t>
              <w:br/>
              <w:t>таблиц.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Программирование линейных алгоритмов.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</w:t>
            </w: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составлять программы линейных вычислительных алгоритмов на Паскале.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7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«Программирование линейных алгоритмов».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01.02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КмУ</w:t>
            </w:r>
          </w:p>
        </w:tc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Логические величины и выражения, программирование ветвлений.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</w:t>
            </w: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программировать ветвящиеся алгоритмы с использованием условного оператора и оператора ветвления.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8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«Программирование логических выражений».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КмУ</w:t>
            </w:r>
          </w:p>
        </w:tc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Практическая работа №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9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«Программирование ветвящихся алгоритмов».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22.02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КмУ</w:t>
            </w:r>
          </w:p>
        </w:tc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Программирование циклов.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29.02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</w:t>
            </w: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программировать на Паскале циклические алгоритмы с предусловием, с постусловием, с параметром; </w:t>
              <w:br/>
              <w:t xml:space="preserve">• программировать итерационные циклы; </w:t>
              <w:br/>
              <w:t>• программировать вложенные циклы.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Практическая работа № 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«Программирование циклических алгоритмов».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07.03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КмУ</w:t>
            </w:r>
          </w:p>
        </w:tc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26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Подпрограммы.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</w:t>
            </w: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выделять подзадачи и описывать вспомогательные алгоритмы; </w:t>
              <w:br/>
              <w:t xml:space="preserve">• описывать функции и процедуры на Паскале; </w:t>
              <w:br/>
              <w:t>• записывать в программах обращения к функциям и процедурам.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Практическая работа № 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«Программирование с использованием подпрограмм».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21.03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КмУ</w:t>
            </w:r>
          </w:p>
        </w:tc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 с массивами.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04.04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</w:t>
            </w: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•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составлять типовые программы обработки массивов, такие как заполнение массива, поиск и подсчет элементов, нахождение максимального и минимального значений, сортировка массива и др.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Практическая работа № 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2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«Программирование обработки одномерных массивов».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11.04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18.04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КмУ</w:t>
            </w:r>
          </w:p>
        </w:tc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Практическая работа № 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3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«Программирование обработки двумерных массивов».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25.04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02.05</w:t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КмУ</w:t>
            </w:r>
          </w:p>
        </w:tc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Организация ввода/вывода с использованием файлов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16.05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</w:t>
            </w:r>
          </w:p>
        </w:tc>
        <w:tc>
          <w:tcPr>
            <w:tcW w:w="5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Calibri" w:hAnsi="Calibri" w:eastAsia="Times New Roman" w:cs="Times New Roman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решать типовые задачи на обработку символьных величин и строк символов. Работать с учебником. Анализировать и систематизировать полученные знания.</w:t>
            </w:r>
          </w:p>
        </w:tc>
      </w:tr>
      <w:tr>
        <w:trPr>
          <w:trHeight w:val="146" w:hRule="atLeast"/>
        </w:trPr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49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Работа с символьной информацией.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23.05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УФПЗ</w:t>
            </w:r>
          </w:p>
        </w:tc>
        <w:tc>
          <w:tcPr>
            <w:tcW w:w="51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</w:rPr>
      </w:pPr>
      <w:r>
        <w:rPr>
          <w:rFonts w:eastAsia="Times New Roman" w:cs="Times New Roman" w:ascii="Times New Roman" w:hAnsi="Times New Roman"/>
          <w:b/>
          <w:sz w:val="28"/>
        </w:rPr>
        <w:t>Календарно-тематическое планирование 11 класс.</w:t>
      </w:r>
    </w:p>
    <w:tbl>
      <w:tblPr>
        <w:tblW w:w="157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598"/>
        <w:gridCol w:w="5330"/>
        <w:gridCol w:w="887"/>
        <w:gridCol w:w="823"/>
        <w:gridCol w:w="823"/>
        <w:gridCol w:w="1723"/>
        <w:gridCol w:w="5519"/>
      </w:tblGrid>
      <w:tr>
        <w:trPr>
          <w:trHeight w:val="567" w:hRule="atLeast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sz w:val="24"/>
              </w:rPr>
              <w:t>п/п</w:t>
            </w:r>
          </w:p>
        </w:tc>
        <w:tc>
          <w:tcPr>
            <w:tcW w:w="5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>Тема урока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>Кол-во часов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>Дата проведения</w:t>
            </w: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>Формы организации учебных занятий</w:t>
            </w:r>
          </w:p>
        </w:tc>
        <w:tc>
          <w:tcPr>
            <w:tcW w:w="5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>Виды деятельности обучающихся</w:t>
            </w:r>
          </w:p>
        </w:tc>
      </w:tr>
      <w:tr>
        <w:trPr>
          <w:trHeight w:val="567" w:hRule="atLeast"/>
        </w:trPr>
        <w:tc>
          <w:tcPr>
            <w:tcW w:w="5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</w:r>
          </w:p>
        </w:tc>
        <w:tc>
          <w:tcPr>
            <w:tcW w:w="533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</w:r>
          </w:p>
        </w:tc>
        <w:tc>
          <w:tcPr>
            <w:tcW w:w="88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</w:r>
          </w:p>
        </w:tc>
        <w:tc>
          <w:tcPr>
            <w:tcW w:w="17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</w:r>
          </w:p>
        </w:tc>
        <w:tc>
          <w:tcPr>
            <w:tcW w:w="551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/>
                <w:sz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</w:r>
          </w:p>
        </w:tc>
      </w:tr>
      <w:tr>
        <w:trPr/>
        <w:tc>
          <w:tcPr>
            <w:tcW w:w="15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Calibri" w:hAnsi="Calibri" w:eastAsia="Calibri" w:cs="Calibri"/>
              </w:rPr>
            </w:pPr>
            <w:r>
              <w:rPr>
                <w:rFonts w:cs="Times New Roman" w:ascii="Times New Roman" w:hAnsi="Times New Roman"/>
                <w:b/>
                <w:bCs/>
                <w:caps/>
                <w:sz w:val="24"/>
                <w:szCs w:val="24"/>
              </w:rPr>
              <w:t>Информационные системы и базы данных – 9 часов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Введение. Техника безопасности и правила поведения в кабинете информатики. Системный анализ.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06.09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УФПЗ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Усвоить: в чем состоят цели и задачи изучения курса в 11 классе. Из каких частей состоит предметная область информатики.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2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Практическая работа № 1 «Модели систем».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4"/>
              </w:rPr>
            </w:pPr>
            <w:r>
              <w:rPr>
                <w:rFonts w:eastAsia="Times New Roman" w:cs="Times New Roman" w:ascii="Times New Roman" w:hAnsi="Times New Roman"/>
                <w:sz w:val="24"/>
              </w:rPr>
              <w:t>13.09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УФПЗ, УОС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Рассмотрение основных понятия, типов ИС. Выполнение заданий по разграничению понятий</w:t>
            </w:r>
            <w:r>
              <w:rPr>
                <w:rFonts w:eastAsia="Calibri" w:cs="Calibri"/>
              </w:rPr>
              <w:t>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3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Понятие базы данных. Проектирование многотабличной БД.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324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20.09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КмУ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Ознакомление с основными понятиями БД. Систематизация учебного материала. Редактирование программ.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319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4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Создание структуры БД. Заполнение БД данными. Практическая работа 2 «Знакомство с СУБД»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324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27.09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УФПЗ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Рассмотреть основные понятия. Слушание и анализ выступлений своих товарищей. Отбор и сравнение материала по нескольким источникам. Освоить простейшие приемы работы с готовой базой данных.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319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5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Практическая работа №3 «Создание БД». Создание форм и отчетов к БД.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324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4.10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УФПЗ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Умение проектировать БД. Выполнение работ практикума.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 xml:space="preserve"> Освоение приемов создания форм и отчетов.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319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6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Логические условия выбора данных. Практическая работа № 4 «Реализация простых запросов в режиме дизайна».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324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11.10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УФПЗ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Освоение приемов работы с БД. Умение создавать структуру БД. Выполнение работ практикума.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319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7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Практическая работа № 5 «Расширение базы данных. Работа с формой». Практическая работа № 6 «Реализация сложных запросов».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324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18.10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КмУ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Умение заполнять БД данными. Выполнение работ практикума. Умение создавать сложные запросы к БД Выполнение работ практикума.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319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8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Проект "Системология."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324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25.10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Проект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умение создавать различные запросы к БД. Выполнение работ практикума.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319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9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Проект: Разработка БД.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324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08.11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Проект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Умение самостоятельно разрабатывать многотабличную БД.</w:t>
            </w:r>
          </w:p>
        </w:tc>
      </w:tr>
      <w:tr>
        <w:trPr/>
        <w:tc>
          <w:tcPr>
            <w:tcW w:w="15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>Интернет – 10 часов.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10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Организация глобальных сетей. Интернет как информационная система.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324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15.11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Урок-дискуссия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Сформировать понятие организации глобальных сетей.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11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Практическая работа № 7 «Работа в электронной почте». Практическая работа № 8 «Работа с браузерами. Поиск информации».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22.11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УФПЗ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Рассмотреть основные понятия. Слушание и анализ выступлений своих товарищей. Отбор и сравнение материала по нескольким источникам. Уметь  работать в электронной почте. Практическая работа. Работа в парах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12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Практическая работа № 9 «Сохранение загруженных web-страниц».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29.11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КмУ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Рассмотрение средств создания web-страниц.</w:t>
            </w:r>
            <w:r>
              <w:rPr>
                <w:rFonts w:eastAsia="Times New Roman" w:cs="Times New Roman" w:ascii="Times New Roman" w:hAnsi="Times New Roman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Уметь искать и сохранять нужную  и необходимую информацию.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13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Практическая работа № 10 «Работа с поисковыми системами».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06.12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КмУ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Уметь работать с файловыми архивами. Поиск информации. Работа в различных браузерах.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14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Создание Web-сайта.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13.12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КмУ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Сформировать умение применять полученные знания о сайтостроении на практике.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15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Создание сайта с использованием текстового редактора на основе HTML-языка.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20.12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КмУ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Уметь создавать web-страницы. умение работать с текстом в HTML-языке.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16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Практическая работа №  11 «Разработка сайта «Моя семья».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27.12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УФПЗ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Уметь форматировать текст. Практическая работа. Самопроверка. Оценивание работ.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17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Практическая работа № 12 Вставка изображений, гиперссылок. Практическая работа № 13 «Форматирование текста на Web – страницах».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10.01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УФПЗ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Уметь вставлять изображения и гиперссылки.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18-19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Проект: Разработка собственного сайта.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17.01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проект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Иметь навык самостоятельного проектирования и создания сайта.</w:t>
            </w:r>
          </w:p>
        </w:tc>
      </w:tr>
      <w:tr>
        <w:trPr/>
        <w:tc>
          <w:tcPr>
            <w:tcW w:w="15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</w:rPr>
              <w:t>Информационное моделирование – 12 часов.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20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Компьютерное информационное моделирование.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24.01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УФПЗ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Рассмотреть основные понятия. Работа с книгой. Анализ прочитанного.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21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Моделирование зависимостей. Практическая работа № 14 «Регрессионные модели».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31.01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УФПЗ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Уметь работать с моделями. Уметь создавать и анализировать модели.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22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Статистическое моделирование. Практическая работа № 15 «Прогнозирование».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07.02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КмУ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Решать задач на прогнозирование. Обсуждение и анализ выполненного.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23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Моделирование корреляционных зависимостей. Практическая работа №  16 «Решение задач корреляционного моделирования».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14.02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УФПЗ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Уметь работать в табличном процессоре. Уметь применять полученные знания на практике, работа за компьютером. Соблюдение ТБ.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24-25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</w:rPr>
              <w:t>Оптимальное планирование Практическая работа № 17 «Решение задач оптимального планирования».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21.02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28.02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КмУ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Сформировать понятия оптимального планирования, работа в парах, работа с раздаточным материалом. Уметь решать и анализировать задачи оптимального планирования.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26-27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Проект: «Получение регрессионных зависимостей»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06.03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13.03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Проект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Создание проекта и защита работы, оценивание работы.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28-29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Проект: «Корреляционные зависимости»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20.03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03.04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Проект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Создание проекта и защита работы, оценивание работы.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30-31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Проект: «Оптимальное планирование».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10.04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17.04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проект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</w:rPr>
              <w:t>Создание проекта и защита работы, оценивание работы.</w:t>
            </w:r>
          </w:p>
        </w:tc>
      </w:tr>
      <w:tr>
        <w:trPr/>
        <w:tc>
          <w:tcPr>
            <w:tcW w:w="157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b/>
                <w:sz w:val="24"/>
              </w:rPr>
              <w:t>Социальная информатика – 2 часа.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32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Информационное право и безопасность.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24.04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УФПЗ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-рассмотрение основных понятий.</w:t>
            </w:r>
          </w:p>
        </w:tc>
      </w:tr>
      <w:tr>
        <w:trPr/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33</w:t>
            </w:r>
          </w:p>
        </w:tc>
        <w:tc>
          <w:tcPr>
            <w:tcW w:w="5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Информационное общество.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08.05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15.05</w:t>
            </w:r>
          </w:p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  <w:t>22.05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/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Урок-дискуссия</w:t>
            </w:r>
          </w:p>
        </w:tc>
        <w:tc>
          <w:tcPr>
            <w:tcW w:w="5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Times New Roman" w:cs="Times New Roman" w:ascii="Times New Roman" w:hAnsi="Times New Roman"/>
                <w:sz w:val="24"/>
              </w:rPr>
              <w:t>-рассмотрение вопросов правового регулирования. Сообщение, дискуссия.</w:t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ПЕРЕЧЕНЬ УЧЕБНО – МЕТОДИЧЕСКИХ СРЕДСТВ ОБУЧЕНИЯ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Учителя</w:t>
      </w:r>
    </w:p>
    <w:p>
      <w:pPr>
        <w:pStyle w:val="Default"/>
        <w:numPr>
          <w:ilvl w:val="0"/>
          <w:numId w:val="19"/>
        </w:numPr>
        <w:jc w:val="both"/>
        <w:rPr/>
      </w:pPr>
      <w:r>
        <w:rPr/>
        <w:t>Учебник«Информатика» для 10 класса. Базовый уровень. Семакин И.Г., ХеннерЕ.К., ШеинаТ.Ю. — М.: БИНОМ. Лаборатория знаний, 2017.</w:t>
      </w:r>
    </w:p>
    <w:p>
      <w:pPr>
        <w:pStyle w:val="Default"/>
        <w:numPr>
          <w:ilvl w:val="0"/>
          <w:numId w:val="19"/>
        </w:numPr>
        <w:jc w:val="both"/>
        <w:rPr/>
      </w:pPr>
      <w:hyperlink r:id="rId2" w:tgtFrame="_blank">
        <w:r>
          <w:rPr/>
          <w:t>Информатика. Базовый уровень. 10–11 классы: методическое пособие / И.Г. Семакин</w:t>
        </w:r>
      </w:hyperlink>
      <w:r>
        <w:rPr/>
        <w:t>– М,: Лаборатория Базовых Знаний. 2013.</w:t>
      </w:r>
    </w:p>
    <w:p>
      <w:pPr>
        <w:pStyle w:val="Default"/>
        <w:numPr>
          <w:ilvl w:val="0"/>
          <w:numId w:val="19"/>
        </w:numPr>
        <w:jc w:val="both"/>
        <w:rPr/>
      </w:pPr>
      <w:r>
        <w:rPr/>
        <w:t>Набор ЦОР к базовому курсу информатики в 10-11 классах (УМК к учебнику СемакинаИ.Г.)</w:t>
      </w:r>
    </w:p>
    <w:p>
      <w:pPr>
        <w:pStyle w:val="Default"/>
        <w:numPr>
          <w:ilvl w:val="0"/>
          <w:numId w:val="19"/>
        </w:numPr>
        <w:jc w:val="both"/>
        <w:rPr/>
      </w:pPr>
      <w:r>
        <w:rPr/>
        <w:t>Комплект дидактических материалов для текущего контроля результатов обучения по информатике в основной школе, под.ред. Семакина И.Г.(доступ через авторскую мастерскую на сайте методической службы).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cs="Times New Roman"/>
          <w:b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Ученика:</w:t>
      </w:r>
    </w:p>
    <w:p>
      <w:pPr>
        <w:pStyle w:val="Default"/>
        <w:numPr>
          <w:ilvl w:val="0"/>
          <w:numId w:val="21"/>
        </w:numPr>
        <w:jc w:val="both"/>
        <w:rPr/>
      </w:pPr>
      <w:r>
        <w:rPr/>
        <w:t>Учебник «Информатика» для 10 класса. Базовый уровень. Семакин И.Г., ХеннерЕ.К., ШеинаТ.Ю. — М.: БИНОМ. Лаборатория знаний, 2017.</w:t>
      </w:r>
    </w:p>
    <w:p>
      <w:pPr>
        <w:pStyle w:val="Default"/>
        <w:numPr>
          <w:ilvl w:val="0"/>
          <w:numId w:val="21"/>
        </w:numPr>
        <w:jc w:val="both"/>
        <w:rPr/>
      </w:pPr>
      <w:r>
        <w:rPr/>
        <w:t>Информатика и ИКТ задачник-практикум в 2 частях / Под ред. И.Г. Семакина, Е.К. Хеннера. М.: БИНОМ. Лаборатория знаний, 2005.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Оборудование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Интерактивная доска, компьютер, проектор.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i/>
          <w:i/>
          <w:sz w:val="24"/>
          <w:szCs w:val="24"/>
          <w:u w:val="single"/>
        </w:rPr>
      </w:pPr>
      <w:r>
        <w:rPr>
          <w:rFonts w:cs="Times New Roman" w:ascii="Times New Roman" w:hAnsi="Times New Roman"/>
          <w:b/>
          <w:i/>
          <w:sz w:val="24"/>
          <w:szCs w:val="24"/>
          <w:u w:val="single"/>
        </w:rPr>
        <w:t>Интернет-ресурсы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Единая коллекция цифровых образовательных ресурсов</w:t>
      </w:r>
      <w:r>
        <w:rPr>
          <w:rFonts w:cs="Times New Roman" w:ascii="Times New Roman" w:hAnsi="Times New Roman"/>
          <w:b/>
          <w:sz w:val="24"/>
          <w:szCs w:val="24"/>
        </w:rPr>
        <w:t xml:space="preserve">  (</w:t>
      </w:r>
      <w:hyperlink r:id="rId3" w:tgtFrame="_blank">
        <w:r>
          <w:rPr>
            <w:rFonts w:cs="Times New Roman" w:ascii="Times New Roman" w:hAnsi="Times New Roman"/>
            <w:b/>
            <w:sz w:val="24"/>
            <w:szCs w:val="24"/>
            <w:u w:val="single"/>
          </w:rPr>
          <w:t>school-</w:t>
        </w:r>
        <w:r>
          <w:rPr>
            <w:rFonts w:cs="Times New Roman" w:ascii="Times New Roman" w:hAnsi="Times New Roman"/>
            <w:b/>
            <w:bCs/>
            <w:sz w:val="24"/>
            <w:szCs w:val="24"/>
            <w:u w:val="single"/>
          </w:rPr>
          <w:t>collection</w:t>
        </w:r>
        <w:r>
          <w:rPr>
            <w:rFonts w:cs="Times New Roman" w:ascii="Times New Roman" w:hAnsi="Times New Roman"/>
            <w:b/>
            <w:sz w:val="24"/>
            <w:szCs w:val="24"/>
            <w:u w:val="single"/>
          </w:rPr>
          <w:t>.edu.ru</w:t>
        </w:r>
      </w:hyperlink>
      <w:r>
        <w:rPr>
          <w:rFonts w:cs="Times New Roman" w:ascii="Times New Roman" w:hAnsi="Times New Roman"/>
          <w:b/>
          <w:sz w:val="24"/>
          <w:szCs w:val="24"/>
        </w:rPr>
        <w:t>)</w:t>
      </w:r>
    </w:p>
    <w:p>
      <w:pPr>
        <w:pStyle w:val="ListParagraph"/>
        <w:numPr>
          <w:ilvl w:val="0"/>
          <w:numId w:val="20"/>
        </w:numPr>
        <w:spacing w:lineRule="auto" w:line="240" w:before="0" w:after="0"/>
        <w:contextualSpacing/>
        <w:rPr>
          <w:rFonts w:ascii="Times New Roman" w:hAnsi="Times New Roman" w:cs="Times New Roman"/>
          <w:b/>
          <w:b/>
          <w:bCs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>Федеральный институт педагогических измерений</w:t>
      </w:r>
      <w:r>
        <w:rPr>
          <w:rFonts w:cs="Times New Roman" w:ascii="Times New Roman" w:hAnsi="Times New Roman"/>
          <w:b/>
          <w:sz w:val="24"/>
          <w:szCs w:val="24"/>
          <w:u w:val="single"/>
        </w:rPr>
        <w:t>(www.fipi.ru /)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«Два берега» – социально методическая сеть Невского района Санкт-Петербурга (</w:t>
      </w:r>
      <w:hyperlink r:id="rId4" w:tgtFrame="_blank">
        <w:r>
          <w:rPr>
            <w:rFonts w:cs="Times New Roman" w:ascii="Times New Roman" w:hAnsi="Times New Roman"/>
            <w:b/>
            <w:bCs/>
            <w:sz w:val="24"/>
            <w:szCs w:val="24"/>
            <w:u w:val="single"/>
          </w:rPr>
          <w:t>2berega</w:t>
        </w:r>
        <w:r>
          <w:rPr>
            <w:rFonts w:cs="Times New Roman" w:ascii="Times New Roman" w:hAnsi="Times New Roman"/>
            <w:b/>
            <w:sz w:val="24"/>
            <w:szCs w:val="24"/>
            <w:u w:val="single"/>
          </w:rPr>
          <w:t>.spb.ru</w:t>
        </w:r>
      </w:hyperlink>
      <w:r>
        <w:rPr>
          <w:rFonts w:cs="Times New Roman" w:ascii="Times New Roman" w:hAnsi="Times New Roman"/>
          <w:b/>
          <w:sz w:val="24"/>
          <w:szCs w:val="24"/>
        </w:rPr>
        <w:t>)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Фестиваль педагогических идей «Открытый урок»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 (</w:t>
      </w:r>
      <w:hyperlink r:id="rId5" w:tgtFrame="_blank">
        <w:r>
          <w:rPr>
            <w:rFonts w:cs="Times New Roman" w:ascii="Times New Roman" w:hAnsi="Times New Roman"/>
            <w:b/>
            <w:bCs/>
            <w:sz w:val="24"/>
            <w:szCs w:val="24"/>
            <w:u w:val="single"/>
          </w:rPr>
          <w:t>festival</w:t>
        </w:r>
        <w:r>
          <w:rPr>
            <w:rFonts w:cs="Times New Roman" w:ascii="Times New Roman" w:hAnsi="Times New Roman"/>
            <w:b/>
            <w:sz w:val="24"/>
            <w:szCs w:val="24"/>
            <w:u w:val="single"/>
          </w:rPr>
          <w:t>.</w:t>
        </w:r>
        <w:r>
          <w:rPr>
            <w:rFonts w:cs="Times New Roman" w:ascii="Times New Roman" w:hAnsi="Times New Roman"/>
            <w:b/>
            <w:bCs/>
            <w:sz w:val="24"/>
            <w:szCs w:val="24"/>
            <w:u w:val="single"/>
          </w:rPr>
          <w:t>1</w:t>
        </w:r>
        <w:r>
          <w:rPr>
            <w:rFonts w:cs="Times New Roman" w:ascii="Times New Roman" w:hAnsi="Times New Roman"/>
            <w:b/>
            <w:sz w:val="24"/>
            <w:szCs w:val="24"/>
            <w:u w:val="single"/>
          </w:rPr>
          <w:t>september.ru</w:t>
        </w:r>
      </w:hyperlink>
      <w:r>
        <w:rPr>
          <w:rFonts w:cs="Times New Roman" w:ascii="Times New Roman" w:hAnsi="Times New Roman"/>
          <w:b/>
          <w:sz w:val="24"/>
          <w:szCs w:val="24"/>
        </w:rPr>
        <w:t>)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ПЕДСОВЕТ.</w:t>
      </w:r>
      <w:r>
        <w:rPr>
          <w:rFonts w:cs="Times New Roman" w:ascii="Times New Roman" w:hAnsi="Times New Roman"/>
          <w:sz w:val="24"/>
          <w:szCs w:val="24"/>
          <w:lang w:val="en-US"/>
        </w:rPr>
        <w:t>org   (</w:t>
      </w:r>
      <w:hyperlink r:id="rId6" w:tgtFrame="_blank">
        <w:r>
          <w:rPr>
            <w:rFonts w:cs="Times New Roman" w:ascii="Times New Roman" w:hAnsi="Times New Roman"/>
            <w:b/>
            <w:bCs/>
            <w:sz w:val="24"/>
            <w:szCs w:val="24"/>
            <w:u w:val="single"/>
          </w:rPr>
          <w:t>pedsovet</w:t>
        </w:r>
        <w:r>
          <w:rPr>
            <w:rFonts w:cs="Times New Roman" w:ascii="Times New Roman" w:hAnsi="Times New Roman"/>
            <w:sz w:val="24"/>
            <w:szCs w:val="24"/>
            <w:u w:val="single"/>
          </w:rPr>
          <w:t>.</w:t>
        </w:r>
        <w:r>
          <w:rPr>
            <w:rFonts w:cs="Times New Roman" w:ascii="Times New Roman" w:hAnsi="Times New Roman"/>
            <w:b/>
            <w:bCs/>
            <w:sz w:val="24"/>
            <w:szCs w:val="24"/>
            <w:u w:val="single"/>
          </w:rPr>
          <w:t>org</w:t>
        </w:r>
      </w:hyperlink>
      <w:r>
        <w:rPr>
          <w:rFonts w:cs="Times New Roman" w:ascii="Times New Roman" w:hAnsi="Times New Roman"/>
          <w:sz w:val="24"/>
          <w:szCs w:val="24"/>
          <w:lang w:val="en-US"/>
        </w:rPr>
        <w:t>)</w:t>
      </w:r>
    </w:p>
    <w:p>
      <w:pPr>
        <w:pStyle w:val="Normal"/>
        <w:numPr>
          <w:ilvl w:val="0"/>
          <w:numId w:val="20"/>
        </w:numPr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Социальная сеть работников образования  (</w:t>
      </w:r>
      <w:hyperlink r:id="rId7" w:tgtFrame="_blank">
        <w:r>
          <w:rPr>
            <w:rFonts w:cs="Times New Roman" w:ascii="Times New Roman" w:hAnsi="Times New Roman"/>
            <w:b/>
            <w:sz w:val="24"/>
            <w:szCs w:val="24"/>
            <w:u w:val="single"/>
          </w:rPr>
          <w:t>nsportal.ru</w:t>
        </w:r>
      </w:hyperlink>
      <w:r>
        <w:rPr>
          <w:rFonts w:cs="Times New Roman" w:ascii="Times New Roman" w:hAnsi="Times New Roman"/>
          <w:b/>
          <w:sz w:val="24"/>
          <w:szCs w:val="24"/>
        </w:rPr>
        <w:t>)</w:t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Cs/>
          <w:sz w:val="32"/>
          <w:szCs w:val="32"/>
        </w:rPr>
      </w:r>
    </w:p>
    <w:p>
      <w:pPr>
        <w:pStyle w:val="Normal"/>
        <w:shd w:val="clear" w:color="auto" w:fill="FFFFFF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bCs/>
          <w:iCs/>
          <w:sz w:val="32"/>
          <w:szCs w:val="32"/>
        </w:rPr>
      </w:pPr>
      <w:r>
        <w:rPr>
          <w:rFonts w:eastAsia="Times New Roman" w:cs="Times New Roman" w:ascii="Times New Roman" w:hAnsi="Times New Roman"/>
          <w:b/>
          <w:bCs/>
          <w:iCs/>
          <w:sz w:val="32"/>
          <w:szCs w:val="32"/>
        </w:rPr>
        <w:t>6. Планируемые результаты изучения информатики.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i/>
          <w:i/>
          <w:iCs/>
          <w:sz w:val="24"/>
          <w:szCs w:val="24"/>
          <w:u w:val="single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</w:rPr>
        <w:t>Информация и способы её представления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Выпускник научится: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использовать термины «информация», «сообщение», «данные», «кодирование», а также понимать разницу между употреблением этих терминов в обыденной речи и в информатике;</w:t>
        <w:br/>
        <w:t>• описывать размер двоичных текстов, используя термины «бит», «байт» и производные от них; использовать термины, описывающие скорость передачи данных;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записывать в двоичной системе целые числа от 0 до 256; </w:t>
        <w:br/>
        <w:t>• кодировать и декодировать тексты при известной кодовой таблице;</w:t>
        <w:br/>
        <w:t>• использовать основные способы графического представления числовой информации.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Выпускник получит возможность: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>познакомиться с примерами использования формальных (математических) моделей, понять разницу между математической (формальной) моделью объекта и его натурной («вещественной») моделью, между математической (формальной) моделью объекта/явления и его словесным (литературным) описанием;</w:t>
        <w:br/>
        <w:t>• узнать о том, что любые данные можно описать, используя алфавит, содержащий только два символа, например 0 и 1;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познакомиться с тем, как информация (данные) представляется в современных компьютерах;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•</w:t>
      </w:r>
      <w:r>
        <w:rPr>
          <w:rFonts w:eastAsia="Times New Roman" w:cs="Times New Roman" w:ascii="Times New Roman" w:hAnsi="Times New Roman"/>
          <w:sz w:val="24"/>
          <w:szCs w:val="24"/>
        </w:rPr>
        <w:t>познакомиться с двоичной системой счисления;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познакомиться с двоичным кодированием текстов и наиболее употребительными современными кодами.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</w:rPr>
        <w:t>Основы алгоритмической культуры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Выпускник научится: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понимать термины «исполнитель», «состояние исполнителя», «система команд»; понимать различие между непосредственным и программным управлением исполнителем;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строить модели различных устройств и объектов в виде исполнителей, описывать возможные состояния и системы команд этих исполнителей; </w:t>
        <w:br/>
        <w:t>• понимать термин «алгоритм»; знать основные свойства алгоритмов (фиксированная система команд, пошаговое выполнение, детерминирован-ность, возможность возникновения отказа при выполнении команды);</w:t>
        <w:br/>
        <w:t>• составлять неветвящиеся (линейные) алгоритмы управления исполнителями и записывать их на выбранном алгоритмическом языке (языке программирования);</w:t>
        <w:br/>
        <w:t>• использовать логические значения, операции и выражения с ними;</w:t>
        <w:br/>
        <w:t>• понимать (формально выполнять) алгоритмы, описанные с использованием конструкций ветвления (условные операторы) и повторения (циклы), вспомогательных алгоритмов, простых и табличных величин;</w:t>
        <w:br/>
        <w:t>• создавать алгоритмы для решения несложных задач, используя конструкции ветвления (условные операторы) и повторения (циклы), вспомогательные алгоритмы и простые величины;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создавать и выполнять программы для решения несложных алгоритмических задач в выбранной среде программирования. 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Выпускник получит возможность: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познакомиться с использованием строк, деревьев, графов и с простейшими операциями с этими структурами;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создавать программы для решения несложных задач, возникающих в процессе учебы и вне её.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</w:rPr>
        <w:t>Использование программных систем и сервисов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Выпускник научится: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базовым навыкам работы с компьютером;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использовать базовый набор понятий, которые позволяют описывать работу основных типов программных средств и сервисов (файловые системы, текстовые редакторы, электронные таблицы, браузеры, поисковые системы, словари, электронные энциклопедии);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знаниям, умениям и навыкам, достаточным для работы на базовом уровне с различными программными системами и сервисами указанных типов; умению описывать работу этих систем и сервисов с использованием соответствующей терминологии.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Выпускник получит возможность: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познакомиться с программными средствами для работы с аудио-визуальными данными и соответствующим понятийным аппаратом;</w:t>
        <w:br/>
        <w:t>• научиться создавать текстовые документы, включающие рисунки и другие иллюстративные материалы, презентации и т. п.;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познакомиться с примерами использования математического моделирования и компьютеров в современных научно-технических исследованиях (биология и медицина, авиация и космонавтика, физика и т. д.).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4"/>
          <w:szCs w:val="24"/>
          <w:u w:val="single"/>
        </w:rPr>
        <w:t>Работа в информационном пространстве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b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Выпускник научится: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базовым навыкам и знаниям, необходимым для использования интернет-сервисов при решении учебных и внеучебных задач;</w:t>
        <w:br/>
        <w:t>• организации своего личного пространства данных с использованием индивидуальных накопителей данных, интернет - сервисов и т. п.;</w:t>
        <w:br/>
        <w:t>• основам соблюдения норм информационной этики и права.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  <w:t>Выпускник получит возможность: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познакомиться с принципами устройства Интернета и сетевого взаимодействия между компьютерами, методами поиска в Интернете;</w:t>
        <w:br/>
        <w:t>• познакомиться с постановкой вопроса о том, насколько достоверна полученная информация, подкреплена ли она доказательствами; познакомиться с возможными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узнать о том, что в сфере информатики и информационно-коммуникационных технологий (ИКТ) существуют международные и национальные стандарты;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• </w:t>
      </w:r>
      <w:r>
        <w:rPr>
          <w:rFonts w:eastAsia="Times New Roman" w:cs="Times New Roman" w:ascii="Times New Roman" w:hAnsi="Times New Roman"/>
          <w:sz w:val="24"/>
          <w:szCs w:val="24"/>
        </w:rPr>
        <w:t>получить представление о тенденциях развития ИКТ.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Данная программа составлена с учётом индивидуальных особенностей обучающихся 10 -11 классов и специфики классного коллектива: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учетом индивидуальных интеллектуальных различий учащихся в образовательном процессе через сочетания типологически ориентированных форм представления содержания учебных материалов во всех компонентах УМК;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оптимальным сочетанием вербального (словесно-семантического), образного (визуально-пространственного) и формального (символического) способов изложения учебных материалов без нарушения единства и целостности представления учебной темы;</w:t>
      </w:r>
    </w:p>
    <w:p>
      <w:pPr>
        <w:pStyle w:val="Normal"/>
        <w:numPr>
          <w:ilvl w:val="0"/>
          <w:numId w:val="17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учетом разнообразия познавательных стилей учащихся через обеспечение необходимым учебным материалом всех возможных видов учебной деятельности.</w:t>
      </w:r>
    </w:p>
    <w:p>
      <w:pPr>
        <w:pStyle w:val="Normal"/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Кроме того, соответствие возрастным особенностям учащихся достигалось через развитие операционно-деятельностного компонента учебников, включающих в себя задания, формирующие исследовательские и проектные умения. Так, в частности, осуществляется формирование и развитие умений: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наблюдать и описывать объекты;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анализировать данные об объектах (предметах, процессах и явлениях);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выделять свойства объектов;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обобщать необходимые данные;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формулировать проблему;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выдвигать и проверять гипотезу;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синтезировать получаемые знания в форме математических и информационных моделей;</w:t>
      </w:r>
    </w:p>
    <w:p>
      <w:pPr>
        <w:pStyle w:val="Normal"/>
        <w:numPr>
          <w:ilvl w:val="0"/>
          <w:numId w:val="18"/>
        </w:numPr>
        <w:shd w:val="clear" w:color="auto" w:fill="FFFFFF"/>
        <w:spacing w:lineRule="auto" w:line="240" w:before="0" w:after="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>самостоятельно осуществлять планирование и прогнозирование своих практических действий и др.</w:t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567" w:right="567" w:gutter="0" w:header="0" w:top="56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b41b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rsid w:val="007c76af"/>
    <w:pPr>
      <w:keepNext w:val="true"/>
      <w:widowControl w:val="false"/>
      <w:tabs>
        <w:tab w:val="clear" w:pos="708"/>
        <w:tab w:val="left" w:pos="720" w:leader="none"/>
      </w:tabs>
      <w:suppressAutoHyphens w:val="true"/>
      <w:spacing w:lineRule="auto" w:line="240" w:before="240" w:after="60"/>
      <w:ind w:left="720" w:hanging="360"/>
      <w:outlineLvl w:val="0"/>
    </w:pPr>
    <w:rPr>
      <w:rFonts w:ascii="Cambria" w:hAnsi="Cambria" w:eastAsia="Times New Roman" w:cs="Mangal"/>
      <w:b/>
      <w:bCs/>
      <w:kern w:val="2"/>
      <w:sz w:val="32"/>
      <w:szCs w:val="29"/>
      <w:lang w:eastAsia="hi-I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7c76af"/>
    <w:rPr>
      <w:rFonts w:ascii="Cambria" w:hAnsi="Cambria" w:eastAsia="Times New Roman" w:cs="Mangal"/>
      <w:b/>
      <w:bCs/>
      <w:kern w:val="2"/>
      <w:sz w:val="32"/>
      <w:szCs w:val="29"/>
      <w:lang w:eastAsia="hi-IN" w:bidi="hi-IN"/>
    </w:rPr>
  </w:style>
  <w:style w:type="character" w:styleId="Style13">
    <w:name w:val="Интернет-ссылка"/>
    <w:rPr>
      <w:color w:val="000080"/>
      <w:u w:val="single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7c76af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qFormat/>
    <w:rsid w:val="007c76af"/>
    <w:pPr>
      <w:suppressAutoHyphens w:val="true"/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paragraph" w:styleId="Default" w:customStyle="1">
    <w:name w:val="Default"/>
    <w:qFormat/>
    <w:rsid w:val="00890047"/>
    <w:pPr>
      <w:widowControl/>
      <w:suppressAutoHyphens w:val="true"/>
      <w:bidi w:val="0"/>
      <w:spacing w:lineRule="auto" w:line="240" w:before="0" w:after="0"/>
      <w:ind w:firstLine="567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ja-JP" w:bidi="ar-SA"/>
    </w:rPr>
  </w:style>
  <w:style w:type="paragraph" w:styleId="2" w:customStyle="1">
    <w:name w:val="стиль2"/>
    <w:basedOn w:val="Normal"/>
    <w:uiPriority w:val="99"/>
    <w:qFormat/>
    <w:rsid w:val="009f4a4b"/>
    <w:pPr>
      <w:spacing w:lineRule="auto" w:line="240" w:before="100" w:after="100"/>
    </w:pPr>
    <w:rPr>
      <w:rFonts w:ascii="Tahoma" w:hAnsi="Tahoma" w:eastAsia="Times New Roman" w:cs="Tahoma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metodist.lbz.ru/iumk/informatics/files/semakin-10-11-bu-met.pdf" TargetMode="External"/><Relationship Id="rId3" Type="http://schemas.openxmlformats.org/officeDocument/2006/relationships/hyperlink" Target="http://school-collection.edu.ru/" TargetMode="External"/><Relationship Id="rId4" Type="http://schemas.openxmlformats.org/officeDocument/2006/relationships/hyperlink" Target="http://2berega.spb.ru/" TargetMode="External"/><Relationship Id="rId5" Type="http://schemas.openxmlformats.org/officeDocument/2006/relationships/hyperlink" Target="http://festival.1september.ru/" TargetMode="External"/><Relationship Id="rId6" Type="http://schemas.openxmlformats.org/officeDocument/2006/relationships/hyperlink" Target="http://pedsovet.org/" TargetMode="External"/><Relationship Id="rId7" Type="http://schemas.openxmlformats.org/officeDocument/2006/relationships/hyperlink" Target="http://nsportal.ru/" TargetMode="Externa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E9866-F688-4F0A-AC34-52BB5676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Application>LibreOffice/7.3.7.2$Linux_X86_64 LibreOffice_project/30$Build-2</Application>
  <AppVersion>15.0000</AppVersion>
  <Pages>18</Pages>
  <Words>4643</Words>
  <Characters>33383</Characters>
  <CharactersWithSpaces>37327</CharactersWithSpaces>
  <Paragraphs>680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2021-11-30T02:42:00Z</dcterms:created>
  <dc:creator>Админ</dc:creator>
  <dc:description/>
  <dc:language>ru-RU</dc:language>
  <cp:lastModifiedBy/>
  <cp:lastPrinted>2023-10-10T18:17:07Z</cp:lastPrinted>
  <dcterms:modified xsi:type="dcterms:W3CDTF">2023-10-10T19:12:32Z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