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17576039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№82 п. Степной Курган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2360237)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«Физика. Базовый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bookmarkStart w:id="1" w:name="f42bdabb-0f2d-40ee-bf7c-727852ad74ae"/>
      <w:r>
        <w:rPr>
          <w:rFonts w:ascii="Times New Roman" w:hAnsi="Times New Roman"/>
          <w:b/>
          <w:i w:val="false"/>
          <w:color w:val="000000"/>
          <w:sz w:val="28"/>
        </w:rPr>
        <w:t>п. Степной Курган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2" w:name="62ee4c66-afc2-48b9-8903-39adf2f9301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3" w:name="block-17576039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включает: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«Физика» по годам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целостности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генерализации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гуманитаризации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прикладной направленности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Основными целями изучения физики в общем образовании являются: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умений проектно-исследовательской, творческой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4" w:name="490f2411-5974-435e-ac25-4fd30bd3d382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4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5" w:name="block-175760351"/>
      <w:r>
        <w:rPr>
          <w:rFonts w:ascii="Times New Roman" w:hAnsi="Times New Roman"/>
          <w:b w:val="false"/>
          <w:i w:val="false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bookmarkStart w:id="6" w:name="block-17576035"/>
      <w:bookmarkEnd w:id="5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7" w:name="block-175760361"/>
      <w:bookmarkStart w:id="8" w:name="_Toc124426195"/>
      <w:bookmarkEnd w:id="6"/>
      <w:bookmarkEnd w:id="7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1. Физика и методы научного познания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Демонстрации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Аналоговые и цифровые измерительные приборы, компьютерные датчики.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2. Механика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Свободное падение. Ускорение свободного падения.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спидометр, движение снарядов, цепные и ремённые передачи.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Демонстрации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системы отсчёта, иллюстрация кинематических характеристик движения.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Преобразование движений с использованием простых механизмов.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Падение тел в воздухе и в разреженном пространстве.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ускорения свободного падения.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 скорости при движении по окружности.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Ученический эксперимент, лабораторные работы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неравномерного движения с целью определения мгновенной скорости.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шарика в вязкой жидкости.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тела, брошенного горизонтально.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2. Динамика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относительности Галилея. Первый закон Ньютона. Инерциальные системы отсчёта.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 всемирного тяготения. Сила тяжести. Первая космическая скорость.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упругости. Закон Гука. Вес тела.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Поступательное и вращательное движение абсолютно твёрдого тела.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Момент силы относительно оси вращения. Плечо силы. Условия равновесия твёрдого тела.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подшипники, движение искусственных спутников.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Демонстрации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инерции.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масс взаимодействующих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Второй закон Ньютона.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сил.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силы упругости от деформации.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Невесомость. Вес тела при ускоренном подъёме и падении.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сил трения покоя, качения и скольжения.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 твёрдого тела. Виды равновесия.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Ученический эксперимент, лабораторные работы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бруска по наклонной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условий равновесия твёрдого тела, имеющего ось вращения.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3. Законы сохранения в механике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силы. Мощность силы.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Кинетическая энергия материальной точки. Теорема об изменении кинетической энергии.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Упругие и неупругие столкновения.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водомёт, копёр, пружинный пистолет, движение ракет.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Демонстрации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импульса.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 потенциальной энергии в кинетическую и обратно.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Ученический эксперимент, лабораторные работы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абсолютно неупругого удара с помощью двух одинаковых нитяных маятников.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связи работы силы с изменением механической энергии тела на примере растяжения резинового жгута.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3. Молекулярная физика и термодинамика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термометр, барометр.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Демонстрации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Опыты по диффузии жидкостей и газов.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броуновского движения.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Штерна.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Опыты, доказывающие существование межмолекулярного взаимодействия.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Модель, иллюстрирующая природу давления газа на стенки сосуда.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Опыты, иллюстрирующие уравнение состояния идеального газа, изопроцессы.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Ученический эксперимент, лабораторные работы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между параметрами состояния разреженного газа.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Второй закон термодинамики. Необратимость процессов в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Демонстрации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внутренней энергии (температуры) тела при теплопередаче.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по адиабатному расширению воздуха (опыт с воздушным огнивом).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Ученический эксперимент, лабораторные работы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теплоёмкости.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теплового баланса.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Демонстрации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насыщенных паров.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Кипение при пониженном давлении.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влажности.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нагревания и плавления кристаллического вещества.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кристаллов.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Ученический эксперимент, лабораторные работы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относительной влажности воздуха.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Демонстрации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принцип действия электрометра.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наэлектризованных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 заряженных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Проводники в электростатическом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Электростатическая защита.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Диэлектрики в электростатическом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заряженного конденсатора.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Ученический эксперимент, лабораторные работы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электроёмкости конденсатора.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Напряжение. Закон Ома для участка цепи.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вакууме. Свойства электронных пучков.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газах. Самостоятельный и несамостоятельный разряд. Молния. Плазма.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Демонстрации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Смешанное соединение проводников.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металлов от температуры.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Проводимость электролитов.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Искровой разряд и проводимость воздуха.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Односторонняя проводимость диода.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Ученический эксперимент, лабораторные работы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смешанного соединения резисторов.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электродвижущей силы источника тока и его внутреннего сопротивления.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электролиза.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Биология: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Химия: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География: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влажность воздуха, ветры, барометр, термометр.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Технология: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  <w:bookmarkStart w:id="9" w:name="block-175760361"/>
      <w:bookmarkStart w:id="10" w:name="block-17576036"/>
      <w:bookmarkStart w:id="11" w:name="block-175760361"/>
      <w:bookmarkStart w:id="12" w:name="block-17576036"/>
      <w:bookmarkEnd w:id="11"/>
      <w:bookmarkEnd w:id="12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13" w:name="block-17576036"/>
      <w:bookmarkStart w:id="14" w:name="block-17576036"/>
      <w:bookmarkEnd w:id="14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5" w:name="_Toc138345808"/>
      <w:bookmarkStart w:id="16" w:name="_Toc138345808"/>
      <w:bookmarkEnd w:id="1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7" w:name="_Toc138345809"/>
      <w:bookmarkStart w:id="18" w:name="_Toc138345809"/>
      <w:bookmarkEnd w:id="1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по физике в практическую область жизнедеятельности;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выдвигать новые идеи, предлагать оригинальные подходы и решения;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проблемы и задачи, допускающие альтернативные решения.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общение на уроках физики и во внеурочной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предпосылки конфликтных ситуаций и смягчать конфликты;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оценки ситуации, выбора верного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9" w:name="_Toc138345810"/>
      <w:bookmarkStart w:id="20" w:name="_Toc134720971"/>
      <w:bookmarkStart w:id="21" w:name="_Toc138345810"/>
      <w:bookmarkStart w:id="22" w:name="_Toc134720971"/>
      <w:bookmarkEnd w:id="21"/>
      <w:bookmarkEnd w:id="22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  <w:bookmarkStart w:id="23" w:name="block-17576037"/>
      <w:bookmarkStart w:id="24" w:name="block-17576037"/>
      <w:bookmarkEnd w:id="24"/>
    </w:p>
    <w:p>
      <w:pPr>
        <w:pStyle w:val="Normal"/>
        <w:spacing w:before="0" w:after="0"/>
        <w:ind w:left="120" w:hanging="0"/>
        <w:jc w:val="left"/>
        <w:rPr/>
      </w:pPr>
      <w:bookmarkStart w:id="25" w:name="block-17576037"/>
      <w:bookmarkStart w:id="26" w:name="block-17576038"/>
      <w:bookmarkEnd w:id="25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5704" w:type="dxa"/>
        <w:jc w:val="left"/>
        <w:tblInd w:w="10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65"/>
        <w:gridCol w:w="2680"/>
        <w:gridCol w:w="1682"/>
        <w:gridCol w:w="2888"/>
        <w:gridCol w:w="3025"/>
        <w:gridCol w:w="4563"/>
      </w:tblGrid>
      <w:tr>
        <w:trPr>
          <w:trHeight w:val="144" w:hRule="atLeast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5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ФИЗИКА И МЕТОДЫ НАУЧНОГО ПОЗНАНИЯ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https://m.edsoo.ru/7f41bf72</w:t>
              </w:r>
            </w:hyperlink>
          </w:p>
        </w:tc>
      </w:tr>
      <w:tr>
        <w:trPr>
          <w:trHeight w:val="144" w:hRule="atLeast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0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МЕХАНИКА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Кинематика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https://m.edsoo.ru/7f41bf72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https://m.edsoo.ru/7f41bf72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https://m.edsoo.ru/7f41bf72</w:t>
              </w:r>
            </w:hyperlink>
          </w:p>
        </w:tc>
      </w:tr>
      <w:tr>
        <w:trPr>
          <w:trHeight w:val="144" w:hRule="atLeast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10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МОЛЕКУЛЯРНАЯ ФИЗИКА И ТЕРМОДИНАМИКА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https://m.edsoo.ru/7f41bf72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https://m.edsoo.ru/7f41bf72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https://m.edsoo.ru/7f41bf72</w:t>
              </w:r>
            </w:hyperlink>
          </w:p>
        </w:tc>
      </w:tr>
      <w:tr>
        <w:trPr>
          <w:trHeight w:val="144" w:hRule="atLeast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10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Электростатика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https://m.edsoo.ru/7f41bf72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https://m.edsoo.ru/7f41bf72</w:t>
              </w:r>
            </w:hyperlink>
          </w:p>
        </w:tc>
      </w:tr>
      <w:tr>
        <w:trPr>
          <w:trHeight w:val="144" w:hRule="atLeast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10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27" w:name="block-17576040"/>
      <w:bookmarkStart w:id="28" w:name="block-175760381"/>
      <w:bookmarkEnd w:id="27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5704" w:type="dxa"/>
        <w:jc w:val="left"/>
        <w:tblInd w:w="10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68"/>
        <w:gridCol w:w="3698"/>
        <w:gridCol w:w="1280"/>
        <w:gridCol w:w="2419"/>
        <w:gridCol w:w="2589"/>
        <w:gridCol w:w="1993"/>
        <w:gridCol w:w="3156"/>
      </w:tblGrid>
      <w:tr>
        <w:trPr>
          <w:trHeight w:val="144" w:hRule="atLeast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1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05.09.2023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https://m.edsoo.ru/ff0c32e2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07.09.2023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https://m.edsoo.ru/ff0c33e6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12.09.2023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https://m.edsoo.ru/ff0c3508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14.09.2023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https://m.edsoo.ru/ff0c3620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19.09.2023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https://m.edsoo.ru/ff0c372e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21.09.2023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https://m.edsoo.ru/ff0c39cc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26.09.2023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https://m.edsoo.ru/ff0c3ada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28.09.2023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https://m.edsoo.ru/ff0c3be8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03.10.2023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https://m.edsoo.ru/ff0c3be8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05.10.2023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https://m.edsoo.ru/ff0c3be8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10.10.2023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https://m.edsoo.ru/ff0c3d00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12.10.2023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https://m.edsoo.ru/ff0c3e18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17.10.2023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https://m.edsoo.ru/ff0c3f76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19.10.2023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https://m.edsoo.ru/ff0c41a6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24.10.2023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https://m.edsoo.ru/ff0c43d6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26.10.2023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https://m.edsoo.ru/ff0c4502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07.11.2023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https://m.edsoo.ru/ff0c461a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09.11.2023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https://m.edsoo.ru/ff0c478c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14.11.2023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16.11.2023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https://m.edsoo.ru/ff0c4b74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21.11.2023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https://m.edsoo.ru/ff0c4dc2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23.11.2023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28.11.2023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30.11.2023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05.12.2023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https://m.edsoo.ru/ff0c4fde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07.12.2023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https://m.edsoo.ru/ff0c511e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12.12.2023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14.12.2023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19.12.2023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https://m.edsoo.ru/ff0c570e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21.12.2023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https://m.edsoo.ru/ff0c5952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теплопередачи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26.12.2023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https://m.edsoo.ru/ff0c5c36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28.12.2023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https://m.edsoo.ru/ff0c5c36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09.01.2024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https://m.edsoo.ru/ff0c5efc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11.01.2024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https://m.edsoo.ru/ff0c6230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16.01.2024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https://m.edsoo.ru/ff0c600a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Карно и его КПД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18.01.2024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23.01.2024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25.01.2024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https://m.edsoo.ru/ff0c6938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30.01.2024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https://m.edsoo.ru/ff0c6a50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01.02.2024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https://m.edsoo.ru/ff0c63b6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06.02.2024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https://m.edsoo.ru/ff0c64d8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08.02.2024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https://m.edsoo.ru/ff0c65f0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13.02.2024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https://m.edsoo.ru/ff0c6708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15.02.2024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https://m.edsoo.ru/ff0c6820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20.02.2024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https://m.edsoo.ru/ff0c6bcc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22.02.2024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https://m.edsoo.ru/ff0c6bcc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27.02.2024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https://m.edsoo.ru/ff0c6ce4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29.02.2024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https://m.edsoo.ru/ff0c6df2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05.03.2024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https://m.edsoo.ru/ff0c6f00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07.03.2024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https://m.edsoo.ru/ff0c7018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12.03.2024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https://m.edsoo.ru/ff0c7126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14.03.2024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https://m.edsoo.ru/ff0c72c0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19.03.2024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21.03.2024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02.04.2024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04.04.2024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https://m.edsoo.ru/ff0c74f0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09.04.2024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https://m.edsoo.ru/ff0c7838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11.04.2024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https://m.edsoo.ru/ff0c7ae0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16.04.2024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18.04.2024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23.04.2024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https://m.edsoo.ru/ff0c84ae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25.04.2024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https://m.edsoo.ru/ff0c82ba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02.05.2024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https://m.edsoo.ru/ff0c84ae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07.05.2024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https://m.edsoo.ru/ff0c86fc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14.05.2024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https://m.edsoo.ru/ff0c88be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16.05.2024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https://m.edsoo.ru/ff0c8a8a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21.05.2024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https://m.edsoo.ru/ff0c8c56</w:t>
              </w:r>
            </w:hyperlink>
          </w:p>
        </w:tc>
      </w:tr>
      <w:tr>
        <w:trPr>
          <w:trHeight w:val="144" w:hRule="atLeast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23.05.2024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https://m.edsoo.ru/ff0c8f6c</w:t>
              </w:r>
            </w:hyperlink>
          </w:p>
        </w:tc>
      </w:tr>
      <w:tr>
        <w:trPr>
          <w:trHeight w:val="144" w:hRule="atLeast"/>
        </w:trPr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/>
      </w:pPr>
      <w:bookmarkStart w:id="29" w:name="block-175760411"/>
      <w:bookmarkStart w:id="30" w:name="block-175760401"/>
      <w:bookmarkEnd w:id="29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31" w:name="3a9386bb-e7ff-4ebc-8147-4f8d4a35ad8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31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32" w:name="block-17576041"/>
      <w:bookmarkStart w:id="33" w:name="block-1757604111"/>
      <w:bookmarkStart w:id="34" w:name="block-17576041"/>
      <w:bookmarkStart w:id="35" w:name="block-1757604111"/>
      <w:bookmarkEnd w:id="34"/>
      <w:bookmarkEnd w:id="35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bf72" TargetMode="External"/><Relationship Id="rId3" Type="http://schemas.openxmlformats.org/officeDocument/2006/relationships/hyperlink" Target="https://m.edsoo.ru/7f41bf72" TargetMode="External"/><Relationship Id="rId4" Type="http://schemas.openxmlformats.org/officeDocument/2006/relationships/hyperlink" Target="https://m.edsoo.ru/7f41bf72" TargetMode="External"/><Relationship Id="rId5" Type="http://schemas.openxmlformats.org/officeDocument/2006/relationships/hyperlink" Target="https://m.edsoo.ru/7f41bf72" TargetMode="External"/><Relationship Id="rId6" Type="http://schemas.openxmlformats.org/officeDocument/2006/relationships/hyperlink" Target="https://m.edsoo.ru/7f41bf72" TargetMode="External"/><Relationship Id="rId7" Type="http://schemas.openxmlformats.org/officeDocument/2006/relationships/hyperlink" Target="https://m.edsoo.ru/7f41bf72" TargetMode="External"/><Relationship Id="rId8" Type="http://schemas.openxmlformats.org/officeDocument/2006/relationships/hyperlink" Target="https://m.edsoo.ru/7f41bf72" TargetMode="External"/><Relationship Id="rId9" Type="http://schemas.openxmlformats.org/officeDocument/2006/relationships/hyperlink" Target="https://m.edsoo.ru/7f41bf72" TargetMode="External"/><Relationship Id="rId10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ff0c32e2" TargetMode="External"/><Relationship Id="rId12" Type="http://schemas.openxmlformats.org/officeDocument/2006/relationships/hyperlink" Target="https://m.edsoo.ru/ff0c33e6" TargetMode="External"/><Relationship Id="rId13" Type="http://schemas.openxmlformats.org/officeDocument/2006/relationships/hyperlink" Target="https://m.edsoo.ru/ff0c3508" TargetMode="External"/><Relationship Id="rId14" Type="http://schemas.openxmlformats.org/officeDocument/2006/relationships/hyperlink" Target="https://m.edsoo.ru/ff0c3620" TargetMode="External"/><Relationship Id="rId15" Type="http://schemas.openxmlformats.org/officeDocument/2006/relationships/hyperlink" Target="https://m.edsoo.ru/ff0c372e" TargetMode="External"/><Relationship Id="rId16" Type="http://schemas.openxmlformats.org/officeDocument/2006/relationships/hyperlink" Target="https://m.edsoo.ru/ff0c39cc" TargetMode="External"/><Relationship Id="rId17" Type="http://schemas.openxmlformats.org/officeDocument/2006/relationships/hyperlink" Target="https://m.edsoo.ru/ff0c3ada" TargetMode="External"/><Relationship Id="rId18" Type="http://schemas.openxmlformats.org/officeDocument/2006/relationships/hyperlink" Target="https://m.edsoo.ru/ff0c3be8" TargetMode="External"/><Relationship Id="rId19" Type="http://schemas.openxmlformats.org/officeDocument/2006/relationships/hyperlink" Target="https://m.edsoo.ru/ff0c3be8" TargetMode="External"/><Relationship Id="rId20" Type="http://schemas.openxmlformats.org/officeDocument/2006/relationships/hyperlink" Target="https://m.edsoo.ru/ff0c3be8" TargetMode="External"/><Relationship Id="rId21" Type="http://schemas.openxmlformats.org/officeDocument/2006/relationships/hyperlink" Target="https://m.edsoo.ru/ff0c3d00" TargetMode="External"/><Relationship Id="rId22" Type="http://schemas.openxmlformats.org/officeDocument/2006/relationships/hyperlink" Target="https://m.edsoo.ru/ff0c3e18" TargetMode="External"/><Relationship Id="rId23" Type="http://schemas.openxmlformats.org/officeDocument/2006/relationships/hyperlink" Target="https://m.edsoo.ru/ff0c3f76" TargetMode="External"/><Relationship Id="rId24" Type="http://schemas.openxmlformats.org/officeDocument/2006/relationships/hyperlink" Target="https://m.edsoo.ru/ff0c41a6" TargetMode="External"/><Relationship Id="rId25" Type="http://schemas.openxmlformats.org/officeDocument/2006/relationships/hyperlink" Target="https://m.edsoo.ru/ff0c43d6" TargetMode="External"/><Relationship Id="rId26" Type="http://schemas.openxmlformats.org/officeDocument/2006/relationships/hyperlink" Target="https://m.edsoo.ru/ff0c4502" TargetMode="External"/><Relationship Id="rId27" Type="http://schemas.openxmlformats.org/officeDocument/2006/relationships/hyperlink" Target="https://m.edsoo.ru/ff0c461a" TargetMode="External"/><Relationship Id="rId28" Type="http://schemas.openxmlformats.org/officeDocument/2006/relationships/hyperlink" Target="https://m.edsoo.ru/ff0c478c" TargetMode="External"/><Relationship Id="rId29" Type="http://schemas.openxmlformats.org/officeDocument/2006/relationships/hyperlink" Target="https://m.edsoo.ru/ff0c4b74" TargetMode="External"/><Relationship Id="rId30" Type="http://schemas.openxmlformats.org/officeDocument/2006/relationships/hyperlink" Target="https://m.edsoo.ru/ff0c4dc2" TargetMode="External"/><Relationship Id="rId31" Type="http://schemas.openxmlformats.org/officeDocument/2006/relationships/hyperlink" Target="https://m.edsoo.ru/ff0c4fde" TargetMode="External"/><Relationship Id="rId32" Type="http://schemas.openxmlformats.org/officeDocument/2006/relationships/hyperlink" Target="https://m.edsoo.ru/ff0c511e" TargetMode="External"/><Relationship Id="rId33" Type="http://schemas.openxmlformats.org/officeDocument/2006/relationships/hyperlink" Target="https://m.edsoo.ru/ff0c570e" TargetMode="External"/><Relationship Id="rId34" Type="http://schemas.openxmlformats.org/officeDocument/2006/relationships/hyperlink" Target="https://m.edsoo.ru/ff0c5952" TargetMode="External"/><Relationship Id="rId35" Type="http://schemas.openxmlformats.org/officeDocument/2006/relationships/hyperlink" Target="https://m.edsoo.ru/ff0c5c36" TargetMode="External"/><Relationship Id="rId36" Type="http://schemas.openxmlformats.org/officeDocument/2006/relationships/hyperlink" Target="https://m.edsoo.ru/ff0c5c36" TargetMode="External"/><Relationship Id="rId37" Type="http://schemas.openxmlformats.org/officeDocument/2006/relationships/hyperlink" Target="https://m.edsoo.ru/ff0c5efc" TargetMode="External"/><Relationship Id="rId38" Type="http://schemas.openxmlformats.org/officeDocument/2006/relationships/hyperlink" Target="https://m.edsoo.ru/ff0c6230" TargetMode="External"/><Relationship Id="rId39" Type="http://schemas.openxmlformats.org/officeDocument/2006/relationships/hyperlink" Target="https://m.edsoo.ru/ff0c600a" TargetMode="External"/><Relationship Id="rId40" Type="http://schemas.openxmlformats.org/officeDocument/2006/relationships/hyperlink" Target="https://m.edsoo.ru/ff0c6938" TargetMode="External"/><Relationship Id="rId41" Type="http://schemas.openxmlformats.org/officeDocument/2006/relationships/hyperlink" Target="https://m.edsoo.ru/ff0c6a50" TargetMode="External"/><Relationship Id="rId42" Type="http://schemas.openxmlformats.org/officeDocument/2006/relationships/hyperlink" Target="https://m.edsoo.ru/ff0c63b6" TargetMode="External"/><Relationship Id="rId43" Type="http://schemas.openxmlformats.org/officeDocument/2006/relationships/hyperlink" Target="https://m.edsoo.ru/ff0c64d8" TargetMode="External"/><Relationship Id="rId44" Type="http://schemas.openxmlformats.org/officeDocument/2006/relationships/hyperlink" Target="https://m.edsoo.ru/ff0c65f0" TargetMode="External"/><Relationship Id="rId45" Type="http://schemas.openxmlformats.org/officeDocument/2006/relationships/hyperlink" Target="https://m.edsoo.ru/ff0c6708" TargetMode="External"/><Relationship Id="rId46" Type="http://schemas.openxmlformats.org/officeDocument/2006/relationships/hyperlink" Target="https://m.edsoo.ru/ff0c6820" TargetMode="External"/><Relationship Id="rId47" Type="http://schemas.openxmlformats.org/officeDocument/2006/relationships/hyperlink" Target="https://m.edsoo.ru/ff0c6bcc" TargetMode="External"/><Relationship Id="rId48" Type="http://schemas.openxmlformats.org/officeDocument/2006/relationships/hyperlink" Target="https://m.edsoo.ru/ff0c6bcc" TargetMode="External"/><Relationship Id="rId49" Type="http://schemas.openxmlformats.org/officeDocument/2006/relationships/hyperlink" Target="https://m.edsoo.ru/ff0c6ce4" TargetMode="External"/><Relationship Id="rId50" Type="http://schemas.openxmlformats.org/officeDocument/2006/relationships/hyperlink" Target="https://m.edsoo.ru/ff0c6df2" TargetMode="External"/><Relationship Id="rId51" Type="http://schemas.openxmlformats.org/officeDocument/2006/relationships/hyperlink" Target="https://m.edsoo.ru/ff0c6f00" TargetMode="External"/><Relationship Id="rId52" Type="http://schemas.openxmlformats.org/officeDocument/2006/relationships/hyperlink" Target="https://m.edsoo.ru/ff0c7018" TargetMode="External"/><Relationship Id="rId53" Type="http://schemas.openxmlformats.org/officeDocument/2006/relationships/hyperlink" Target="https://m.edsoo.ru/ff0c7126" TargetMode="External"/><Relationship Id="rId54" Type="http://schemas.openxmlformats.org/officeDocument/2006/relationships/hyperlink" Target="https://m.edsoo.ru/ff0c72c0" TargetMode="External"/><Relationship Id="rId55" Type="http://schemas.openxmlformats.org/officeDocument/2006/relationships/hyperlink" Target="https://m.edsoo.ru/ff0c74f0" TargetMode="External"/><Relationship Id="rId56" Type="http://schemas.openxmlformats.org/officeDocument/2006/relationships/hyperlink" Target="https://m.edsoo.ru/ff0c7838" TargetMode="External"/><Relationship Id="rId57" Type="http://schemas.openxmlformats.org/officeDocument/2006/relationships/hyperlink" Target="https://m.edsoo.ru/ff0c7ae0" TargetMode="External"/><Relationship Id="rId58" Type="http://schemas.openxmlformats.org/officeDocument/2006/relationships/hyperlink" Target="https://m.edsoo.ru/ff0c84ae" TargetMode="External"/><Relationship Id="rId59" Type="http://schemas.openxmlformats.org/officeDocument/2006/relationships/hyperlink" Target="https://m.edsoo.ru/ff0c82ba" TargetMode="External"/><Relationship Id="rId60" Type="http://schemas.openxmlformats.org/officeDocument/2006/relationships/hyperlink" Target="https://m.edsoo.ru/ff0c84ae" TargetMode="External"/><Relationship Id="rId61" Type="http://schemas.openxmlformats.org/officeDocument/2006/relationships/hyperlink" Target="https://m.edsoo.ru/ff0c86fc" TargetMode="External"/><Relationship Id="rId62" Type="http://schemas.openxmlformats.org/officeDocument/2006/relationships/hyperlink" Target="https://m.edsoo.ru/ff0c88be" TargetMode="External"/><Relationship Id="rId63" Type="http://schemas.openxmlformats.org/officeDocument/2006/relationships/hyperlink" Target="https://m.edsoo.ru/ff0c8a8a" TargetMode="External"/><Relationship Id="rId64" Type="http://schemas.openxmlformats.org/officeDocument/2006/relationships/hyperlink" Target="https://m.edsoo.ru/ff0c8c56" TargetMode="External"/><Relationship Id="rId65" Type="http://schemas.openxmlformats.org/officeDocument/2006/relationships/hyperlink" Target="https://m.edsoo.ru/ff0c8f6c" TargetMode="External"/><Relationship Id="rId66" Type="http://schemas.openxmlformats.org/officeDocument/2006/relationships/numbering" Target="numbering.xml"/><Relationship Id="rId67" Type="http://schemas.openxmlformats.org/officeDocument/2006/relationships/fontTable" Target="fontTable.xml"/><Relationship Id="rId6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LibreOffice/7.3.7.2$Linux_X86_64 LibreOffice_project/30$Build-2</Application>
  <AppVersion>15.0000</AppVersion>
  <Pages>25</Pages>
  <Words>5334</Words>
  <Characters>41794</Characters>
  <CharactersWithSpaces>46614</CharactersWithSpaces>
  <Paragraphs>752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2023-10-05T07:46:25Z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