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C" w:rsidRPr="00A255AF" w:rsidRDefault="00A255AF" w:rsidP="00A255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46053A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Pr="00A255AF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A255AF" w:rsidRDefault="00A255AF">
      <w:pPr>
        <w:rPr>
          <w:rFonts w:ascii="Times New Roman" w:hAnsi="Times New Roman" w:cs="Times New Roman"/>
          <w:sz w:val="28"/>
        </w:rPr>
      </w:pPr>
      <w:r w:rsidRPr="00A255AF">
        <w:rPr>
          <w:rFonts w:ascii="Times New Roman" w:hAnsi="Times New Roman" w:cs="Times New Roman"/>
          <w:sz w:val="28"/>
        </w:rPr>
        <w:t xml:space="preserve">                </w:t>
      </w:r>
      <w:r w:rsidR="0046053A">
        <w:rPr>
          <w:rFonts w:ascii="Times New Roman" w:hAnsi="Times New Roman" w:cs="Times New Roman"/>
          <w:sz w:val="28"/>
        </w:rPr>
        <w:t xml:space="preserve"> </w:t>
      </w:r>
      <w:r w:rsidRPr="00A255AF">
        <w:rPr>
          <w:rFonts w:ascii="Times New Roman" w:hAnsi="Times New Roman" w:cs="Times New Roman"/>
          <w:sz w:val="28"/>
        </w:rPr>
        <w:t xml:space="preserve">  «Средняя общеобразовательная школа № </w:t>
      </w:r>
      <w:r w:rsidR="00C055D6">
        <w:rPr>
          <w:rFonts w:ascii="Times New Roman" w:hAnsi="Times New Roman" w:cs="Times New Roman"/>
          <w:sz w:val="28"/>
        </w:rPr>
        <w:t>82</w:t>
      </w:r>
      <w:r w:rsidRPr="00A255AF">
        <w:rPr>
          <w:rFonts w:ascii="Times New Roman" w:hAnsi="Times New Roman" w:cs="Times New Roman"/>
          <w:sz w:val="28"/>
        </w:rPr>
        <w:t xml:space="preserve">» </w:t>
      </w:r>
      <w:r w:rsidR="00C055D6">
        <w:rPr>
          <w:rFonts w:ascii="Times New Roman" w:hAnsi="Times New Roman" w:cs="Times New Roman"/>
          <w:sz w:val="28"/>
        </w:rPr>
        <w:t>п.</w:t>
      </w:r>
      <w:r w:rsidR="003C15AE">
        <w:rPr>
          <w:rFonts w:ascii="Times New Roman" w:hAnsi="Times New Roman" w:cs="Times New Roman"/>
          <w:sz w:val="28"/>
        </w:rPr>
        <w:t xml:space="preserve"> </w:t>
      </w:r>
      <w:r w:rsidR="00C055D6">
        <w:rPr>
          <w:rFonts w:ascii="Times New Roman" w:hAnsi="Times New Roman" w:cs="Times New Roman"/>
          <w:sz w:val="28"/>
        </w:rPr>
        <w:t>Степной Курган</w:t>
      </w: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A255AF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 xml:space="preserve"> </w:t>
      </w:r>
      <w:r w:rsidR="00A255AF">
        <w:rPr>
          <w:rFonts w:ascii="Times New Roman" w:hAnsi="Times New Roman" w:cs="Times New Roman"/>
          <w:sz w:val="28"/>
        </w:rPr>
        <w:t>наставничества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E59A7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над молодым специалистом</w:t>
      </w:r>
    </w:p>
    <w:p w:rsidR="005E59A7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на 202</w:t>
      </w:r>
      <w:r w:rsidR="00C055D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C055D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1514F9" w:rsidRDefault="001514F9" w:rsidP="001514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0A7E90" w:rsidRDefault="000A7E90" w:rsidP="001514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A7E90" w:rsidRDefault="000A7E90" w:rsidP="001514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59A7" w:rsidRDefault="001514F9" w:rsidP="001514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0A7E90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Разработала </w:t>
      </w:r>
      <w:r w:rsidR="00C055D6">
        <w:rPr>
          <w:rFonts w:ascii="Times New Roman" w:hAnsi="Times New Roman" w:cs="Times New Roman"/>
          <w:sz w:val="28"/>
        </w:rPr>
        <w:t>И.Н.Лопатина</w:t>
      </w:r>
      <w:r>
        <w:rPr>
          <w:rFonts w:ascii="Times New Roman" w:hAnsi="Times New Roman" w:cs="Times New Roman"/>
          <w:sz w:val="28"/>
        </w:rPr>
        <w:t>,</w:t>
      </w:r>
    </w:p>
    <w:p w:rsidR="001514F9" w:rsidRDefault="001514F9" w:rsidP="001514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0A7E90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1514F9" w:rsidRDefault="001514F9" w:rsidP="000A7E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0A7E9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М</w:t>
      </w:r>
      <w:r w:rsidR="00C055D6">
        <w:rPr>
          <w:rFonts w:ascii="Times New Roman" w:hAnsi="Times New Roman" w:cs="Times New Roman"/>
          <w:sz w:val="28"/>
        </w:rPr>
        <w:t xml:space="preserve">БОУ </w:t>
      </w:r>
      <w:proofErr w:type="spellStart"/>
      <w:r w:rsidR="00C055D6">
        <w:rPr>
          <w:rFonts w:ascii="Times New Roman" w:hAnsi="Times New Roman" w:cs="Times New Roman"/>
          <w:sz w:val="28"/>
        </w:rPr>
        <w:t>СОШ</w:t>
      </w:r>
      <w:proofErr w:type="spellEnd"/>
      <w:r w:rsidR="00C055D6">
        <w:rPr>
          <w:rFonts w:ascii="Times New Roman" w:hAnsi="Times New Roman" w:cs="Times New Roman"/>
          <w:sz w:val="28"/>
        </w:rPr>
        <w:t xml:space="preserve"> № 82 п.</w:t>
      </w:r>
      <w:r w:rsidR="003C15AE">
        <w:rPr>
          <w:rFonts w:ascii="Times New Roman" w:hAnsi="Times New Roman" w:cs="Times New Roman"/>
          <w:sz w:val="28"/>
        </w:rPr>
        <w:t xml:space="preserve"> </w:t>
      </w:r>
      <w:r w:rsidR="00C055D6">
        <w:rPr>
          <w:rFonts w:ascii="Times New Roman" w:hAnsi="Times New Roman" w:cs="Times New Roman"/>
          <w:sz w:val="28"/>
        </w:rPr>
        <w:t xml:space="preserve">Степной </w:t>
      </w:r>
      <w:r w:rsidR="003C15AE">
        <w:rPr>
          <w:rFonts w:ascii="Times New Roman" w:hAnsi="Times New Roman" w:cs="Times New Roman"/>
          <w:sz w:val="28"/>
        </w:rPr>
        <w:t>К</w:t>
      </w:r>
      <w:r w:rsidR="00C055D6">
        <w:rPr>
          <w:rFonts w:ascii="Times New Roman" w:hAnsi="Times New Roman" w:cs="Times New Roman"/>
          <w:sz w:val="28"/>
        </w:rPr>
        <w:t>урган</w:t>
      </w: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0A7E90" w:rsidP="000A7E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П.Степной Курган </w:t>
      </w:r>
      <w:proofErr w:type="spellStart"/>
      <w:r>
        <w:rPr>
          <w:rFonts w:ascii="Times New Roman" w:hAnsi="Times New Roman" w:cs="Times New Roman"/>
          <w:sz w:val="28"/>
        </w:rPr>
        <w:t>2022г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0A7E90" w:rsidRDefault="000A7E90">
      <w:pPr>
        <w:rPr>
          <w:rFonts w:ascii="Times New Roman" w:hAnsi="Times New Roman" w:cs="Times New Roman"/>
          <w:sz w:val="28"/>
        </w:rPr>
      </w:pPr>
    </w:p>
    <w:p w:rsidR="000A7E90" w:rsidRDefault="000A7E90">
      <w:pPr>
        <w:rPr>
          <w:rFonts w:ascii="Times New Roman" w:hAnsi="Times New Roman" w:cs="Times New Roman"/>
          <w:sz w:val="28"/>
        </w:rPr>
      </w:pPr>
    </w:p>
    <w:p w:rsidR="000A7E90" w:rsidRDefault="000A7E90">
      <w:pPr>
        <w:rPr>
          <w:rFonts w:ascii="Times New Roman" w:hAnsi="Times New Roman" w:cs="Times New Roman"/>
          <w:sz w:val="28"/>
        </w:rPr>
      </w:pPr>
    </w:p>
    <w:p w:rsidR="000A7E90" w:rsidRDefault="000A7E90">
      <w:pPr>
        <w:rPr>
          <w:rFonts w:ascii="Times New Roman" w:hAnsi="Times New Roman" w:cs="Times New Roman"/>
          <w:sz w:val="28"/>
        </w:rPr>
      </w:pPr>
    </w:p>
    <w:p w:rsidR="005E59A7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Общие сведения о педагоге-наставнике</w:t>
      </w:r>
    </w:p>
    <w:p w:rsidR="0046053A" w:rsidRDefault="0046053A" w:rsidP="0046053A">
      <w:pPr>
        <w:spacing w:line="240" w:lineRule="auto"/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Педагог-наставник:</w:t>
      </w:r>
      <w:r>
        <w:rPr>
          <w:rFonts w:ascii="Times New Roman" w:hAnsi="Times New Roman" w:cs="Times New Roman"/>
          <w:sz w:val="28"/>
        </w:rPr>
        <w:t xml:space="preserve"> </w:t>
      </w:r>
      <w:r w:rsidR="000A7E90">
        <w:rPr>
          <w:rFonts w:ascii="Times New Roman" w:hAnsi="Times New Roman" w:cs="Times New Roman"/>
          <w:sz w:val="28"/>
        </w:rPr>
        <w:t>Лопатина Ирина Николаевна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учитель начальных классов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 М</w:t>
      </w:r>
      <w:r w:rsidR="000A7E90">
        <w:rPr>
          <w:rFonts w:ascii="Times New Roman" w:hAnsi="Times New Roman" w:cs="Times New Roman"/>
          <w:sz w:val="28"/>
        </w:rPr>
        <w:t xml:space="preserve">БОУ </w:t>
      </w:r>
      <w:r>
        <w:rPr>
          <w:rFonts w:ascii="Times New Roman" w:hAnsi="Times New Roman" w:cs="Times New Roman"/>
          <w:sz w:val="28"/>
        </w:rPr>
        <w:t xml:space="preserve">СОШ № </w:t>
      </w:r>
      <w:r w:rsidR="000A7E90">
        <w:rPr>
          <w:rFonts w:ascii="Times New Roman" w:hAnsi="Times New Roman" w:cs="Times New Roman"/>
          <w:sz w:val="28"/>
        </w:rPr>
        <w:t>82 п. Степной Курган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Педагогический стаж:</w:t>
      </w:r>
      <w:r w:rsidR="000A7E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0A7E90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лет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</w:t>
      </w:r>
      <w:r w:rsidR="000A7E90">
        <w:rPr>
          <w:rFonts w:ascii="Times New Roman" w:hAnsi="Times New Roman" w:cs="Times New Roman"/>
          <w:sz w:val="28"/>
        </w:rPr>
        <w:t>1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Общие сведения о молодом специалисте</w:t>
      </w:r>
    </w:p>
    <w:p w:rsidR="000A7E90" w:rsidRDefault="0046053A">
      <w:pPr>
        <w:rPr>
          <w:rFonts w:ascii="Times New Roman" w:hAnsi="Times New Roman" w:cs="Times New Roman"/>
          <w:sz w:val="28"/>
          <w:u w:val="single"/>
        </w:rPr>
      </w:pPr>
      <w:r w:rsidRPr="0046053A">
        <w:rPr>
          <w:rFonts w:ascii="Times New Roman" w:hAnsi="Times New Roman" w:cs="Times New Roman"/>
          <w:sz w:val="28"/>
          <w:u w:val="single"/>
        </w:rPr>
        <w:t>Молодой специалист: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E90">
        <w:rPr>
          <w:rFonts w:ascii="Times New Roman" w:hAnsi="Times New Roman" w:cs="Times New Roman"/>
          <w:sz w:val="28"/>
        </w:rPr>
        <w:t>Хачатрян</w:t>
      </w:r>
      <w:proofErr w:type="spellEnd"/>
      <w:r w:rsidR="000A7E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7E90">
        <w:rPr>
          <w:rFonts w:ascii="Times New Roman" w:hAnsi="Times New Roman" w:cs="Times New Roman"/>
          <w:sz w:val="28"/>
        </w:rPr>
        <w:t>Еразик</w:t>
      </w:r>
      <w:proofErr w:type="spellEnd"/>
      <w:r w:rsidR="000A7E90">
        <w:rPr>
          <w:rFonts w:ascii="Times New Roman" w:hAnsi="Times New Roman" w:cs="Times New Roman"/>
          <w:sz w:val="28"/>
        </w:rPr>
        <w:t xml:space="preserve"> Феликсовна</w:t>
      </w:r>
      <w:r w:rsidR="000A7E90" w:rsidRPr="0046053A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учитель начальных классов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 </w:t>
      </w:r>
      <w:r w:rsidR="000A7E90">
        <w:rPr>
          <w:rFonts w:ascii="Times New Roman" w:hAnsi="Times New Roman" w:cs="Times New Roman"/>
          <w:sz w:val="28"/>
        </w:rPr>
        <w:t>МБОУ СОШ № 82 п. Степной Курган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 w:rsidRPr="0046053A">
        <w:rPr>
          <w:rFonts w:ascii="Times New Roman" w:hAnsi="Times New Roman" w:cs="Times New Roman"/>
          <w:sz w:val="28"/>
        </w:rPr>
        <w:t xml:space="preserve"> без стажа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без категории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0A7E90" w:rsidRPr="000A7E90" w:rsidRDefault="000A7E90" w:rsidP="000A7E90">
      <w:pPr>
        <w:jc w:val="center"/>
        <w:rPr>
          <w:rFonts w:ascii="Times New Roman" w:hAnsi="Times New Roman" w:cs="Times New Roman"/>
          <w:sz w:val="28"/>
        </w:rPr>
      </w:pPr>
      <w:r w:rsidRPr="000A7E90">
        <w:rPr>
          <w:rFonts w:ascii="Times New Roman" w:hAnsi="Times New Roman" w:cs="Times New Roman"/>
          <w:sz w:val="28"/>
        </w:rPr>
        <w:t>Общие сведения о молодом специалисте</w:t>
      </w:r>
    </w:p>
    <w:p w:rsidR="000A7E90" w:rsidRPr="000A7E90" w:rsidRDefault="000A7E90" w:rsidP="000A7E90">
      <w:pPr>
        <w:rPr>
          <w:rFonts w:ascii="Times New Roman" w:hAnsi="Times New Roman" w:cs="Times New Roman"/>
          <w:sz w:val="28"/>
          <w:u w:val="single"/>
        </w:rPr>
      </w:pPr>
      <w:r w:rsidRPr="000A7E90">
        <w:rPr>
          <w:rFonts w:ascii="Times New Roman" w:hAnsi="Times New Roman" w:cs="Times New Roman"/>
          <w:sz w:val="28"/>
          <w:u w:val="single"/>
        </w:rPr>
        <w:t>Молодой специалист:</w:t>
      </w:r>
      <w:r w:rsidRPr="000A7E9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Долгополик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Андреевна</w:t>
      </w:r>
      <w:r w:rsidRPr="000A7E90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0A7E90" w:rsidRPr="000A7E90" w:rsidRDefault="000A7E90" w:rsidP="000A7E90">
      <w:pPr>
        <w:rPr>
          <w:rFonts w:ascii="Times New Roman" w:hAnsi="Times New Roman" w:cs="Times New Roman"/>
          <w:sz w:val="28"/>
        </w:rPr>
      </w:pPr>
      <w:r w:rsidRPr="000A7E90">
        <w:rPr>
          <w:rFonts w:ascii="Times New Roman" w:hAnsi="Times New Roman" w:cs="Times New Roman"/>
          <w:sz w:val="28"/>
          <w:u w:val="single"/>
        </w:rPr>
        <w:t>Специальность:</w:t>
      </w:r>
      <w:r w:rsidRPr="000A7E90">
        <w:rPr>
          <w:rFonts w:ascii="Times New Roman" w:hAnsi="Times New Roman" w:cs="Times New Roman"/>
          <w:sz w:val="28"/>
        </w:rPr>
        <w:t xml:space="preserve">  учитель начальных классов</w:t>
      </w:r>
    </w:p>
    <w:p w:rsidR="000A7E90" w:rsidRPr="000A7E90" w:rsidRDefault="000A7E90" w:rsidP="000A7E90">
      <w:pPr>
        <w:rPr>
          <w:rFonts w:ascii="Times New Roman" w:hAnsi="Times New Roman" w:cs="Times New Roman"/>
          <w:sz w:val="28"/>
        </w:rPr>
      </w:pPr>
      <w:r w:rsidRPr="000A7E90">
        <w:rPr>
          <w:rFonts w:ascii="Times New Roman" w:hAnsi="Times New Roman" w:cs="Times New Roman"/>
          <w:sz w:val="28"/>
          <w:u w:val="single"/>
        </w:rPr>
        <w:t>Место работы:</w:t>
      </w:r>
      <w:r w:rsidRPr="000A7E90">
        <w:rPr>
          <w:rFonts w:ascii="Times New Roman" w:hAnsi="Times New Roman" w:cs="Times New Roman"/>
          <w:sz w:val="28"/>
        </w:rPr>
        <w:t xml:space="preserve">  МБОУ СОШ № 82 п. Степной Курган</w:t>
      </w:r>
    </w:p>
    <w:p w:rsidR="000A7E90" w:rsidRPr="000A7E90" w:rsidRDefault="000A7E90" w:rsidP="000A7E90">
      <w:pPr>
        <w:rPr>
          <w:rFonts w:ascii="Times New Roman" w:hAnsi="Times New Roman" w:cs="Times New Roman"/>
          <w:sz w:val="28"/>
        </w:rPr>
      </w:pPr>
      <w:r w:rsidRPr="000A7E90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 w:rsidRPr="000A7E90">
        <w:rPr>
          <w:rFonts w:ascii="Times New Roman" w:hAnsi="Times New Roman" w:cs="Times New Roman"/>
          <w:sz w:val="28"/>
        </w:rPr>
        <w:t xml:space="preserve"> без стажа</w:t>
      </w:r>
    </w:p>
    <w:p w:rsidR="000A7E90" w:rsidRPr="000A7E90" w:rsidRDefault="000A7E90" w:rsidP="000A7E90">
      <w:pPr>
        <w:rPr>
          <w:rFonts w:ascii="Times New Roman" w:hAnsi="Times New Roman" w:cs="Times New Roman"/>
          <w:sz w:val="28"/>
        </w:rPr>
      </w:pPr>
      <w:r w:rsidRPr="000A7E90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 w:rsidRPr="000A7E90">
        <w:rPr>
          <w:rFonts w:ascii="Times New Roman" w:hAnsi="Times New Roman" w:cs="Times New Roman"/>
          <w:sz w:val="28"/>
        </w:rPr>
        <w:t xml:space="preserve"> без категории</w:t>
      </w:r>
    </w:p>
    <w:p w:rsidR="000A7E90" w:rsidRPr="000A7E90" w:rsidRDefault="000A7E90" w:rsidP="000A7E90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Пояснительная записка.</w:t>
      </w:r>
    </w:p>
    <w:p w:rsidR="0046053A" w:rsidRDefault="0046053A" w:rsidP="004605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80A4A">
        <w:rPr>
          <w:rFonts w:ascii="Times New Roman" w:hAnsi="Times New Roman" w:cs="Times New Roman"/>
          <w:sz w:val="28"/>
        </w:rPr>
        <w:t>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80A4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зличие взглядов молодого и старшего поколений педагогов иногда переходит в нежелательное их противостояние;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Default="00380A4A" w:rsidP="00380A4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профессиональное образовательное пространство;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самоопределение;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самореализация;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профессиональной карьеры;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профессиональную самостоятельную деятельность;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самоорганизация и развитие профессиональной карьеры.</w:t>
      </w:r>
    </w:p>
    <w:p w:rsidR="00D507C8" w:rsidRDefault="00D507C8" w:rsidP="00D507C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07C8" w:rsidRPr="00D507C8" w:rsidRDefault="00D507C8" w:rsidP="00D507C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D507C8">
        <w:rPr>
          <w:rFonts w:ascii="Times New Roman" w:hAnsi="Times New Roman" w:cs="Times New Roman"/>
          <w:sz w:val="28"/>
          <w:u w:val="single"/>
        </w:rPr>
        <w:t>Цель:</w:t>
      </w:r>
      <w:r w:rsidRPr="009D55C1">
        <w:rPr>
          <w:rFonts w:ascii="Times New Roman" w:hAnsi="Times New Roman" w:cs="Times New Roman"/>
          <w:sz w:val="28"/>
        </w:rPr>
        <w:t xml:space="preserve"> </w:t>
      </w:r>
      <w:r w:rsidR="009D55C1" w:rsidRPr="009D55C1">
        <w:rPr>
          <w:rFonts w:ascii="Times New Roman" w:hAnsi="Times New Roman"/>
          <w:sz w:val="28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9D55C1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D55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методической и практической  помощи молодому специалисту в повышении </w:t>
      </w:r>
      <w:proofErr w:type="spell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общедидактического</w:t>
      </w:r>
      <w:proofErr w:type="spell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методического уровня организации учебн</w:t>
      </w:r>
      <w:proofErr w:type="gram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воспитательной деятельности, в планировании и организации учебной деятельности;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Создание условий для формирования индивидуального стиля творческой деятельности молодого педагога;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принципы: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:rsidR="009D55C1" w:rsidRDefault="009D55C1" w:rsidP="009D55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направления работы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2.Планирование и организация работы по предметам. 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4.Работа по  самообразованию.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Руководство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деятельностью молодого специалиста.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Виды деятельности в работе с молодым специалистом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Глубокое изучение и освоение молодым специалистом  рабочих учебных программ по предметам, требований к современному уроку</w:t>
      </w:r>
      <w:r w:rsidR="002E0F56">
        <w:rPr>
          <w:rFonts w:ascii="Times New Roman" w:hAnsi="Times New Roman" w:cs="Times New Roman"/>
          <w:sz w:val="28"/>
        </w:rPr>
        <w:t>, научной и методической литературы по школьным предметам;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2E0F56" w:rsidRDefault="002E0F56" w:rsidP="002E0F5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2E0F56">
        <w:rPr>
          <w:rFonts w:ascii="Times New Roman" w:hAnsi="Times New Roman" w:cs="Times New Roman"/>
          <w:sz w:val="28"/>
          <w:u w:val="single"/>
        </w:rPr>
        <w:t>Внутришкольный</w:t>
      </w:r>
      <w:proofErr w:type="spellEnd"/>
      <w:r w:rsidRPr="002E0F56">
        <w:rPr>
          <w:rFonts w:ascii="Times New Roman" w:hAnsi="Times New Roman" w:cs="Times New Roman"/>
          <w:sz w:val="28"/>
          <w:u w:val="single"/>
        </w:rPr>
        <w:t xml:space="preserve"> контроль</w:t>
      </w:r>
      <w:r>
        <w:rPr>
          <w:rFonts w:ascii="Times New Roman" w:hAnsi="Times New Roman" w:cs="Times New Roman"/>
          <w:sz w:val="28"/>
        </w:rPr>
        <w:t>: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1.</w:t>
      </w:r>
      <w:r w:rsidRPr="002E0F56">
        <w:rPr>
          <w:rFonts w:ascii="Times New Roman" w:hAnsi="Times New Roman" w:cs="Times New Roman"/>
          <w:i/>
          <w:sz w:val="28"/>
          <w:u w:val="single"/>
        </w:rPr>
        <w:t>Обзорный контроль</w:t>
      </w:r>
      <w:r>
        <w:rPr>
          <w:rFonts w:ascii="Times New Roman" w:hAnsi="Times New Roman" w:cs="Times New Roman"/>
          <w:sz w:val="28"/>
        </w:rPr>
        <w:t xml:space="preserve"> (проводится в начале педагогической деятельности.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 первый месяц).</w:t>
      </w:r>
      <w:proofErr w:type="gramEnd"/>
      <w:r>
        <w:rPr>
          <w:rFonts w:ascii="Times New Roman" w:hAnsi="Times New Roman" w:cs="Times New Roman"/>
          <w:sz w:val="28"/>
        </w:rPr>
        <w:t xml:space="preserve"> Проводится путём посещения уроков и внеклассных мероприятий.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</w:t>
      </w:r>
      <w:r w:rsidRPr="002E0F56">
        <w:rPr>
          <w:rFonts w:ascii="Times New Roman" w:hAnsi="Times New Roman" w:cs="Times New Roman"/>
          <w:sz w:val="28"/>
          <w:u w:val="single"/>
        </w:rPr>
        <w:t>:</w:t>
      </w:r>
      <w:r w:rsidRPr="002E0F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общее ознакомление с профессиональным уровнем работы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2E0F56">
        <w:rPr>
          <w:rFonts w:ascii="Times New Roman" w:hAnsi="Times New Roman" w:cs="Times New Roman"/>
          <w:i/>
          <w:sz w:val="28"/>
          <w:u w:val="single"/>
        </w:rPr>
        <w:t>Предупредительный контроль</w:t>
      </w:r>
      <w:r>
        <w:rPr>
          <w:rFonts w:ascii="Times New Roman" w:hAnsi="Times New Roman" w:cs="Times New Roman"/>
          <w:sz w:val="28"/>
        </w:rPr>
        <w:t xml:space="preserve"> (проводится в  течение первого года работы).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E0F56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выявить и предупредить ошибки в работе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2E0F56">
        <w:rPr>
          <w:rFonts w:ascii="Times New Roman" w:hAnsi="Times New Roman" w:cs="Times New Roman"/>
          <w:i/>
          <w:sz w:val="28"/>
          <w:u w:val="single"/>
        </w:rPr>
        <w:t>Повторный контроль</w:t>
      </w:r>
      <w:r>
        <w:rPr>
          <w:rFonts w:ascii="Times New Roman" w:hAnsi="Times New Roman" w:cs="Times New Roman"/>
          <w:sz w:val="28"/>
        </w:rPr>
        <w:t xml:space="preserve"> (проводится в конце учебного года).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Цель:</w:t>
      </w:r>
      <w:r w:rsidRPr="0037211E">
        <w:rPr>
          <w:rFonts w:ascii="Times New Roman" w:hAnsi="Times New Roman" w:cs="Times New Roman"/>
          <w:sz w:val="28"/>
        </w:rPr>
        <w:t xml:space="preserve"> </w:t>
      </w:r>
      <w:r w:rsidR="0037211E" w:rsidRPr="0037211E">
        <w:rPr>
          <w:rFonts w:ascii="Times New Roman" w:hAnsi="Times New Roman" w:cs="Times New Roman"/>
          <w:sz w:val="28"/>
        </w:rPr>
        <w:t>проверить устранение недостатков, выявленных при обзорном и предупредительном контроле.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</w:t>
      </w:r>
      <w:proofErr w:type="gramStart"/>
      <w:r>
        <w:rPr>
          <w:rFonts w:ascii="Times New Roman" w:hAnsi="Times New Roman" w:cs="Times New Roman"/>
          <w:sz w:val="28"/>
        </w:rPr>
        <w:t>работу</w:t>
      </w:r>
      <w:proofErr w:type="gramEnd"/>
      <w:r>
        <w:rPr>
          <w:rFonts w:ascii="Times New Roman" w:hAnsi="Times New Roman" w:cs="Times New Roman"/>
          <w:sz w:val="28"/>
        </w:rPr>
        <w:t xml:space="preserve"> и результаты сообщает руководителю школьного методического объединения.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5.Вводить в должность</w:t>
      </w:r>
      <w:r w:rsidR="00503C38">
        <w:rPr>
          <w:rFonts w:ascii="Times New Roman" w:hAnsi="Times New Roman" w:cs="Times New Roman"/>
          <w:sz w:val="28"/>
        </w:rPr>
        <w:t xml:space="preserve">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B6917">
        <w:rPr>
          <w:rFonts w:ascii="Times New Roman" w:hAnsi="Times New Roman" w:cs="Times New Roman"/>
          <w:sz w:val="28"/>
          <w:u w:val="single"/>
        </w:rPr>
        <w:t>Обязанности молодого специалиста: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E3CE9">
        <w:rPr>
          <w:rFonts w:ascii="Times New Roman" w:hAnsi="Times New Roman" w:cs="Times New Roman"/>
          <w:sz w:val="28"/>
        </w:rPr>
        <w:t>Выполнять план профессионального становления в установленные сроки.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6.Периодически </w:t>
      </w:r>
      <w:proofErr w:type="gramStart"/>
      <w:r>
        <w:rPr>
          <w:rFonts w:ascii="Times New Roman" w:hAnsi="Times New Roman" w:cs="Times New Roman"/>
          <w:sz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</w:rPr>
        <w:t xml:space="preserve"> своей работе перед наставником и руководителем школьного методического объединения.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DE3CE9">
        <w:rPr>
          <w:rFonts w:ascii="Times New Roman" w:hAnsi="Times New Roman" w:cs="Times New Roman"/>
          <w:sz w:val="28"/>
          <w:u w:val="single"/>
        </w:rPr>
        <w:t>План работы по организации наставничества.</w:t>
      </w:r>
    </w:p>
    <w:p w:rsidR="00DE3CE9" w:rsidRPr="00DE3CE9" w:rsidRDefault="00DE3CE9" w:rsidP="00DE3CE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9" w:rsidRPr="00DE3CE9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126"/>
        <w:gridCol w:w="3544"/>
      </w:tblGrid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ь-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1.Нормативн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.09.202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.09.202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2E1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05.09.202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-12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.09.202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13.09.202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3C15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Выбрана тема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2E1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16.10.202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Выявлены затруднения в работе.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2E1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Посещение молодым специалистом уроков </w:t>
            </w:r>
            <w:r w:rsidR="002E1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учителей начальной школы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05.09.2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- 14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.10.2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7.Проектирование содержания родительского собрания.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.10.202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</w:tbl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C15AE" w:rsidRDefault="003C15AE" w:rsidP="00DE3CE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DE3CE9" w:rsidRPr="00DE3CE9" w:rsidRDefault="00DE3CE9" w:rsidP="00DE3CE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32"/>
          <w:szCs w:val="28"/>
          <w:lang w:val="en-US"/>
        </w:rPr>
        <w:t>II</w:t>
      </w: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0"/>
        <w:gridCol w:w="2208"/>
        <w:gridCol w:w="3821"/>
      </w:tblGrid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Ноябрь-декабрь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.11.202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с молодым специалистом.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2E1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2.Посещение молодым специалистом уроков </w:t>
            </w:r>
            <w:r w:rsidR="002E1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учителей начальной школы.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07.11.202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18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.11.202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02.12.202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Воспитательная деятельность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Посещение уроков молодого специалиста педагогом-наставником.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2E16C5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21.11</w:t>
            </w:r>
            <w:r w:rsidR="005335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5335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-23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урока.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5335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6.Организация работы 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Систематическое заполнение д/з и выставление текущих отметок.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  <w:t xml:space="preserve"> </w:t>
            </w:r>
            <w:r w:rsidRPr="0053359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53359F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Консультация-практикум.</w:t>
            </w:r>
          </w:p>
        </w:tc>
      </w:tr>
    </w:tbl>
    <w:p w:rsidR="00CE550C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</w:p>
    <w:p w:rsidR="00DE3CE9" w:rsidRPr="00DE3CE9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4"/>
          <w:lang w:eastAsia="ru-RU"/>
        </w:rPr>
        <w:t xml:space="preserve">                                    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4"/>
        <w:gridCol w:w="2014"/>
        <w:gridCol w:w="3821"/>
      </w:tblGrid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53359F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53359F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53359F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4.Посещение педагогом-наставником уроков молодого специалиста с целью выявления затруднений, оказания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53359F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E3CE9" w:rsidRPr="00DE3CE9" w:rsidRDefault="0053359F" w:rsidP="00C05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C055D6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Психолого-педагогические требования к проверке, учёту и оценке знаний учащихся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C055D6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9.Методика проведения внеклассного мероприятия.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C055D6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</w:tbl>
    <w:p w:rsidR="00CE550C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E3CE9" w:rsidRPr="00DE3CE9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E9" w:rsidRPr="00DE3CE9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0"/>
        <w:gridCol w:w="2208"/>
        <w:gridCol w:w="3821"/>
      </w:tblGrid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C055D6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C055D6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C055D6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педагогом-наставником уроков молодого специалиста.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5.Изучение 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оценивание.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7.Правила заполнения 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C055D6" w:rsidP="00C055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Рефлексия « 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C05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</w:t>
            </w:r>
            <w:r w:rsidR="00C05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CE550C">
        <w:rPr>
          <w:rFonts w:ascii="Times New Roman" w:hAnsi="Times New Roman" w:cs="Times New Roman"/>
          <w:sz w:val="28"/>
          <w:u w:val="single"/>
        </w:rPr>
        <w:lastRenderedPageBreak/>
        <w:t>Критерии оценивания педагогической деятельности молодого специалиста учителем-наставником.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2.Методическая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Умение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освоения учебного материала учащимися;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Умение объективно оценивать ответы  учащихся;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82283">
        <w:rPr>
          <w:rFonts w:ascii="Times New Roman" w:hAnsi="Times New Roman" w:cs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чувства уверенности в себе.</w:t>
      </w:r>
    </w:p>
    <w:p w:rsidR="000A7E90" w:rsidRDefault="000A7E90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A7E90" w:rsidRDefault="000A7E90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A7E90" w:rsidRDefault="000A7E90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A7E90" w:rsidRDefault="000A7E90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A7E90" w:rsidRDefault="000A7E90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A7E90" w:rsidRDefault="000A7E90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A7E90" w:rsidRPr="00682283" w:rsidRDefault="000A7E90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sectPr w:rsidR="000A7E90" w:rsidRPr="00682283" w:rsidSect="0046053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AF"/>
    <w:rsid w:val="000A7E90"/>
    <w:rsid w:val="001514F9"/>
    <w:rsid w:val="002E0F56"/>
    <w:rsid w:val="002E16C5"/>
    <w:rsid w:val="0037211E"/>
    <w:rsid w:val="00380A4A"/>
    <w:rsid w:val="003C15AE"/>
    <w:rsid w:val="0046053A"/>
    <w:rsid w:val="00503C38"/>
    <w:rsid w:val="0053359F"/>
    <w:rsid w:val="005E59A7"/>
    <w:rsid w:val="00682283"/>
    <w:rsid w:val="007B6917"/>
    <w:rsid w:val="009D55C1"/>
    <w:rsid w:val="00A255AF"/>
    <w:rsid w:val="00C055D6"/>
    <w:rsid w:val="00C3566F"/>
    <w:rsid w:val="00CE550C"/>
    <w:rsid w:val="00D507C8"/>
    <w:rsid w:val="00D924AC"/>
    <w:rsid w:val="00DE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dcterms:created xsi:type="dcterms:W3CDTF">2020-10-26T12:09:00Z</dcterms:created>
  <dcterms:modified xsi:type="dcterms:W3CDTF">2022-12-13T12:14:00Z</dcterms:modified>
</cp:coreProperties>
</file>